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57B349" w14:textId="3045161B"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217D1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中和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111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C3E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藝術領域團隊</w:t>
      </w:r>
    </w:p>
    <w:p w14:paraId="5D85B8C8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6E0EB283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44E32DF9" w14:textId="77777777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5A676FF7" w14:textId="77777777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14:paraId="4D3F2DA6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14:paraId="1611068C" w14:textId="77777777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C707C2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8157C5" w14:textId="77777777"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14:paraId="5F745418" w14:textId="77777777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4E494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5631D2B0" w14:textId="77777777"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06C8A5F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F052F95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4FF5580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27FD868" w14:textId="77777777"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D9DDD81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C4781E4" w14:textId="77777777"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0E4EF47A" w14:textId="77777777"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5AE7C" w14:textId="77777777" w:rsidR="00B5058E" w:rsidRDefault="005A49D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藝-J-A1 參與藝術活動，增進美感知能。</w:t>
            </w:r>
          </w:p>
          <w:p w14:paraId="23038D6F" w14:textId="77777777" w:rsidR="00B5058E" w:rsidRDefault="005A49D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藝-J-A2 嘗試設計思考，探索藝術實踐解決問題的途徑。</w:t>
            </w:r>
          </w:p>
          <w:p w14:paraId="5A55B29D" w14:textId="77777777" w:rsidR="00B5058E" w:rsidRDefault="005A49D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藝-J-B1 應用藝術符號，以表達觀點與風格。</w:t>
            </w:r>
          </w:p>
          <w:p w14:paraId="24B22254" w14:textId="77777777" w:rsidR="00B5058E" w:rsidRDefault="005A49D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藝-J-B2 思辨科技資訊、媒體與藝術的關係，進行創作與鑑賞。</w:t>
            </w:r>
          </w:p>
          <w:p w14:paraId="60DBBC91" w14:textId="77777777" w:rsidR="00B5058E" w:rsidRDefault="005A49D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藝-J-B3 善用多元感官，探索理解藝術與生活的關聯，以展現美感意識。</w:t>
            </w:r>
          </w:p>
          <w:p w14:paraId="68DDEE86" w14:textId="77777777" w:rsidR="00B5058E" w:rsidRDefault="005A49D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藝-J-C1 探討藝術活動中社會議題的意義。</w:t>
            </w:r>
          </w:p>
          <w:p w14:paraId="25148171" w14:textId="77777777" w:rsidR="00B5058E" w:rsidRDefault="005A49D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藝-J-C2 透過藝術實踐，建立利他與合群的知能，培養團隊合作與溝通協調的能力。</w:t>
            </w:r>
          </w:p>
          <w:p w14:paraId="1EB6A212" w14:textId="77777777" w:rsidR="00B5058E" w:rsidRDefault="005A49D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藝-J-C3 理解在地及全球藝術與文化的多元與差異。</w:t>
            </w:r>
          </w:p>
        </w:tc>
      </w:tr>
    </w:tbl>
    <w:p w14:paraId="0CCB0878" w14:textId="77777777"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64109EB6" w14:textId="77777777" w:rsidR="00803DE5" w:rsidRDefault="00803DE5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6CA59204" w14:textId="77777777" w:rsidR="00803DE5" w:rsidRDefault="00803DE5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26DFA4DB" w14:textId="77777777" w:rsidR="00803DE5" w:rsidRDefault="00803DE5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07CC5A59" w14:textId="680E2748" w:rsidR="00D37619" w:rsidRPr="00C453F2" w:rsidRDefault="00A4515E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C60ADE" w:rsidRPr="00C60ADE" w14:paraId="58E84E72" w14:textId="77777777" w:rsidTr="00240338">
        <w:trPr>
          <w:trHeight w:val="27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5B2C52C" w14:textId="77777777" w:rsidR="00C60ADE" w:rsidRPr="00C60ADE" w:rsidRDefault="00C60AD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64315B4" w14:textId="77777777" w:rsidR="00C60ADE" w:rsidRPr="00C60ADE" w:rsidRDefault="00C60AD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A489BD" w14:textId="77777777" w:rsidR="00C60ADE" w:rsidRPr="00C60ADE" w:rsidRDefault="00C60AD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44C823" w14:textId="77777777" w:rsidR="00C60ADE" w:rsidRPr="00C60ADE" w:rsidRDefault="00C60AD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BED48F" w14:textId="77777777" w:rsidR="00C60ADE" w:rsidRPr="00C60ADE" w:rsidRDefault="00C60AD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ED56E1" w14:textId="77777777" w:rsidR="00C60ADE" w:rsidRPr="00C60ADE" w:rsidRDefault="00C60AD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2AC2FD" w14:textId="77777777" w:rsidR="00C60ADE" w:rsidRPr="00C60ADE" w:rsidRDefault="00C60AD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887482A" w14:textId="77777777" w:rsidR="00C60ADE" w:rsidRPr="00C60ADE" w:rsidRDefault="00C60AD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D7F34" w:rsidRPr="00C60ADE" w14:paraId="2F702D7C" w14:textId="77777777" w:rsidTr="00C60ADE">
        <w:trPr>
          <w:trHeight w:val="752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6316476D" w14:textId="77777777" w:rsidR="00AD7F34" w:rsidRPr="00C60ADE" w:rsidRDefault="00AD7F34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68BEFC88" w14:textId="77777777" w:rsidR="00AD7F34" w:rsidRPr="00C60ADE" w:rsidRDefault="00AD7F34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14:paraId="01EAE8BE" w14:textId="77777777" w:rsidR="00AD7F34" w:rsidRPr="00C60ADE" w:rsidRDefault="00C60AD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60ADE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EF73C0" w14:textId="77777777" w:rsidR="00AD7F34" w:rsidRPr="00C60ADE" w:rsidRDefault="00AD7F3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386578" w14:textId="77777777" w:rsidR="00AD7F34" w:rsidRPr="00C60ADE" w:rsidRDefault="00AD7F3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997979" w14:textId="77777777" w:rsidR="00AD7F34" w:rsidRPr="00C60ADE" w:rsidRDefault="00AD7F34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D5D85F" w14:textId="77777777" w:rsidR="00AD7F34" w:rsidRPr="00C60ADE" w:rsidRDefault="00AD7F3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DA7DF2" w14:textId="77777777" w:rsidR="00AD7F34" w:rsidRPr="00C60ADE" w:rsidRDefault="00AD7F3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14:paraId="331E60B1" w14:textId="77777777" w:rsidR="00AD7F34" w:rsidRPr="00C60ADE" w:rsidRDefault="00AD7F34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C60ADE" w14:paraId="2B7381BA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8DB6F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0B07E5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8/29~9/2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C99D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聲音、身體、情感、時間、空間、勁力、即興、動作等戲劇或舞蹈元素。</w:t>
            </w:r>
          </w:p>
          <w:p w14:paraId="08D5AD3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肢體動作與語彙、角色建立與表演、各類型文本分析與創作。</w:t>
            </w:r>
          </w:p>
          <w:p w14:paraId="0862B2A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戲劇、舞蹈與其他藝術元素的結合演出。</w:t>
            </w:r>
          </w:p>
          <w:p w14:paraId="4D6BA5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表演形式分析、文本分析。</w:t>
            </w:r>
          </w:p>
          <w:p w14:paraId="35B15A8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P-IV-4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E9F76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表1-IV-1 能運用特定元素、形式、技巧與肢體語彙表現想法，發展多元能力，並在劇場中呈現。</w:t>
            </w:r>
          </w:p>
          <w:p w14:paraId="7DC523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表1-IV-2 能理解表演的形式、文本與表現技巧並創作發表。</w:t>
            </w:r>
          </w:p>
          <w:p w14:paraId="0EFE33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表2-IV-2 能體認各種表演藝術發展脈絡、文化內涵及代表人物。</w:t>
            </w:r>
          </w:p>
          <w:p w14:paraId="48FD0C8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表3-IV-1 能運用劇場相關技術，有計畫地排練與展演。</w:t>
            </w:r>
          </w:p>
          <w:p w14:paraId="2ED5603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D916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（表演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053CD0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粉墨登場喜迎神</w:t>
            </w:r>
            <w:proofErr w:type="gramEnd"/>
          </w:p>
          <w:p w14:paraId="090BEE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1.從廟宇活動認識表演藝術。</w:t>
            </w:r>
          </w:p>
          <w:p w14:paraId="29BBF5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2.認識藝陣。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C35DB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E3C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058A1AC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1E31E84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3.歌仔戲道具（馬鞭）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80D0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7907E82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1.認識藝陣。2.認識歌仔戲的各型態、行當、音樂、身段。</w:t>
            </w:r>
          </w:p>
          <w:p w14:paraId="3F6320A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3.認識歌仔戲的當代發展。</w:t>
            </w:r>
          </w:p>
          <w:p w14:paraId="58E773F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技能部分：1.學習並實際演練歌仔戲唱腔及身段。</w:t>
            </w:r>
          </w:p>
          <w:p w14:paraId="42589C6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2.運用象徵舞臺的表演方式來豐富表演內容及舞臺空間。</w:t>
            </w:r>
          </w:p>
          <w:p w14:paraId="5C74F4C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3.練習和其他人一起透過組合方式，來產生表演作品。</w:t>
            </w:r>
          </w:p>
          <w:p w14:paraId="0DE077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情意部分：1.能透過認識臺灣傳統藝術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瞭解本土文化。</w:t>
            </w:r>
          </w:p>
          <w:p w14:paraId="77525C5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2.藉由欣賞藝術表演提升自我素養。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ADB4A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【性別平等教育】</w:t>
            </w:r>
          </w:p>
          <w:p w14:paraId="7BF90B8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性J3 檢視家庭、學校、職場中基於性別刻板印象產生的偏見與歧視。</w:t>
            </w:r>
          </w:p>
          <w:p w14:paraId="1C3BA96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37DEEEB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7FC6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C1BD2A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26DA15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2D381C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726ED8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608F35C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44983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79008B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8/29~9/2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B17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多元形式歌曲。基礎歌唱技巧，如：發聲技巧、表情等。</w:t>
            </w:r>
          </w:p>
          <w:p w14:paraId="4DB8B8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樂器的構造、發音原理、演奏技巧，以及不同的演奏形式。</w:t>
            </w:r>
          </w:p>
          <w:p w14:paraId="428B8A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音樂符號與術語、記譜法或簡易音樂軟體。</w:t>
            </w:r>
          </w:p>
          <w:p w14:paraId="7E4495F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E-IV-4 </w:t>
            </w:r>
            <w:r w:rsidRPr="00C60ADE">
              <w:rPr>
                <w:rFonts w:eastAsia="標楷體" w:hint="eastAsia"/>
                <w:color w:val="auto"/>
              </w:rPr>
              <w:t>音樂元素，如：音色、調式、和聲等。</w:t>
            </w:r>
          </w:p>
          <w:p w14:paraId="283A0C3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器樂曲與聲樂曲，如：傳統戲曲、音樂劇、世界音樂、電影配樂等多元風格之樂曲。各種音樂展演形式，以及樂</w:t>
            </w:r>
            <w:r w:rsidRPr="00C60ADE">
              <w:rPr>
                <w:rFonts w:eastAsia="標楷體" w:hint="eastAsia"/>
                <w:color w:val="auto"/>
              </w:rPr>
              <w:lastRenderedPageBreak/>
              <w:t>曲之作曲家、音樂表演團體與創作背景。</w:t>
            </w:r>
          </w:p>
          <w:p w14:paraId="55F321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相關音樂語彙，如音色、和聲等描述音樂元素之音樂術語，或相關之一般性用語。</w:t>
            </w:r>
          </w:p>
          <w:p w14:paraId="6B4F5F7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5F0EB3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FF4F5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音1-IV-1 能理解音樂符號並回應指揮，進行歌唱及演奏，展現音樂美感意識。</w:t>
            </w:r>
          </w:p>
          <w:p w14:paraId="4A93226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099ACD6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12C71D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音2-IV-2 能透過討論，以探究樂曲創作背景與社會文化的關聯及其意義，表達多元觀點。</w:t>
            </w:r>
          </w:p>
          <w:p w14:paraId="7BCCF1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音3-IV-1 能透過多元音樂活動，探索音樂及其他藝術之共通性，關懷在地及全球藝術文化。</w:t>
            </w:r>
          </w:p>
          <w:p w14:paraId="0062D9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331E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（音樂）</w:t>
            </w:r>
          </w:p>
          <w:p w14:paraId="232A69D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鑼鼓喧天震廟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埕</w:t>
            </w:r>
            <w:proofErr w:type="gramEnd"/>
          </w:p>
          <w:p w14:paraId="2D2C43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1.認識廟會音樂。</w:t>
            </w:r>
          </w:p>
          <w:p w14:paraId="1614A4D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2.認識北管音樂。</w:t>
            </w:r>
          </w:p>
          <w:p w14:paraId="7BBF85D1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3.認識鑼鼓經。</w:t>
            </w:r>
          </w:p>
          <w:p w14:paraId="7D7DA958" w14:textId="77777777" w:rsidR="00B76B58" w:rsidRPr="008C4E38" w:rsidRDefault="00B76B58" w:rsidP="00B76B5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8C4E3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4.觀看鑼鼓經影片</w:t>
            </w:r>
          </w:p>
          <w:p w14:paraId="58D69013" w14:textId="77777777" w:rsidR="00B76B58" w:rsidRPr="008C4E38" w:rsidRDefault="00B76B58" w:rsidP="00B76B5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8C4E3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5.複習中國樂器</w:t>
            </w:r>
          </w:p>
          <w:p w14:paraId="310557AD" w14:textId="3A621387" w:rsidR="00B76B58" w:rsidRPr="00C60ADE" w:rsidRDefault="00B76B58" w:rsidP="00B76B58">
            <w:pPr>
              <w:spacing w:line="260" w:lineRule="exact"/>
              <w:jc w:val="left"/>
              <w:rPr>
                <w:rFonts w:eastAsiaTheme="minorEastAsia"/>
              </w:rPr>
            </w:pPr>
            <w:r w:rsidRPr="008C4E3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6.分享參與廟會經驗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153D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9A6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1.音樂CD、VCD、DVD。</w:t>
            </w:r>
          </w:p>
          <w:p w14:paraId="1A76AA4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556FAE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38873C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371A4B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06C5B5D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E8A1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963A3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1.認識歌仔戲曲中伴奏的「文武場」。</w:t>
            </w:r>
          </w:p>
          <w:p w14:paraId="1E84C3A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2.認識歌仔戲中的入門唱腔【七字調】。</w:t>
            </w:r>
          </w:p>
          <w:p w14:paraId="665319E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3.認識南管音樂、北管音樂常用樂器。</w:t>
            </w:r>
          </w:p>
          <w:p w14:paraId="1D14FE1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4.認識工尺譜、鑼鼓經。</w:t>
            </w:r>
          </w:p>
          <w:p w14:paraId="4964B66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37B5BB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習奏七字調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〈身騎白馬〉。</w:t>
            </w:r>
          </w:p>
          <w:p w14:paraId="51E209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2.習唱流行曲〈身騎白馬〉。</w:t>
            </w:r>
          </w:p>
          <w:p w14:paraId="678C788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3.透過耳熟能詳童謠〈六月茉莉〉習唱工尺譜。</w:t>
            </w:r>
          </w:p>
          <w:p w14:paraId="12F81E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情意部分：1.體會臺灣傳統音樂之美。</w:t>
            </w:r>
          </w:p>
          <w:p w14:paraId="53C041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2.透過小組學習與同儕之間的合作。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E79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21E0DB5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  <w:p w14:paraId="4A4C763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14:paraId="726030B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9A54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187B6D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E7D582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9AB9D0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7B496C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5A82EE59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6CEA8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D6F5D7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8/29~9/2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29A0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15BC67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平面、立體及複合媒材的表現技法。</w:t>
            </w:r>
          </w:p>
          <w:p w14:paraId="77E3E1D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7C5D14A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</w:t>
            </w:r>
            <w:r w:rsidRPr="00C60ADE">
              <w:rPr>
                <w:rFonts w:eastAsia="標楷體" w:hint="eastAsia"/>
                <w:color w:val="auto"/>
              </w:rPr>
              <w:lastRenderedPageBreak/>
              <w:t>術、視覺文化。</w:t>
            </w:r>
          </w:p>
          <w:p w14:paraId="19EE598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E856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視1-IV-1 能使用構成要素和形式原理，表達情感與想法。</w:t>
            </w:r>
          </w:p>
          <w:p w14:paraId="4480EB6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20D3BB9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75D05C4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11A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（視覺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6F11E94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穿越今昔藝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象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新</w:t>
            </w:r>
          </w:p>
          <w:p w14:paraId="1D2F27A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介紹廟宇工藝：剪</w:t>
            </w:r>
            <w:proofErr w:type="gramStart"/>
            <w:r w:rsidRPr="00C60ADE">
              <w:rPr>
                <w:rFonts w:ascii="標楷體" w:eastAsia="標楷體" w:hAnsi="標楷體" w:cs="標楷體" w:hint="eastAsia"/>
                <w:color w:val="auto"/>
              </w:rPr>
              <w:t>黏</w:t>
            </w:r>
            <w:proofErr w:type="gramEnd"/>
            <w:r w:rsidRPr="00C60ADE">
              <w:rPr>
                <w:rFonts w:ascii="標楷體" w:eastAsia="標楷體" w:hAnsi="標楷體" w:cs="標楷體" w:hint="eastAsia"/>
                <w:color w:val="auto"/>
              </w:rPr>
              <w:t>與交</w:t>
            </w:r>
            <w:proofErr w:type="gramStart"/>
            <w:r w:rsidRPr="00C60ADE">
              <w:rPr>
                <w:rFonts w:ascii="標楷體" w:eastAsia="標楷體" w:hAnsi="標楷體" w:cs="標楷體" w:hint="eastAsia"/>
                <w:color w:val="auto"/>
              </w:rPr>
              <w:t>趾</w:t>
            </w:r>
            <w:proofErr w:type="gramEnd"/>
            <w:r w:rsidRPr="00C60ADE">
              <w:rPr>
                <w:rFonts w:ascii="標楷體" w:eastAsia="標楷體" w:hAnsi="標楷體" w:cs="標楷體" w:hint="eastAsia"/>
                <w:color w:val="auto"/>
              </w:rPr>
              <w:t>陶。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110A0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9CE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18334A2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AFC11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2B8F2E7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1.能說出三間臺灣傳統廟宇。</w:t>
            </w:r>
          </w:p>
          <w:p w14:paraId="2EF5DA3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2.能說明五種廟宇中的工藝美術。</w:t>
            </w:r>
          </w:p>
          <w:p w14:paraId="28C1DBD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3.能舉例說出工藝美術的現代應用。</w:t>
            </w:r>
          </w:p>
          <w:p w14:paraId="301C32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44D9B9A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1.能以網路查找臺灣廟宇並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進行介紹與說明。</w:t>
            </w:r>
          </w:p>
          <w:p w14:paraId="6FB457E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2.能實地走訪廟宇並記錄所見工藝美術。</w:t>
            </w:r>
          </w:p>
          <w:p w14:paraId="749CBB5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3.能以吉祥圖樣設計製作剪紙作品。</w:t>
            </w:r>
          </w:p>
          <w:p w14:paraId="3BCAE51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情意部分：1.能觀察到臺灣廟宇的結構之美，提升觀察的敏銳度。</w:t>
            </w:r>
          </w:p>
          <w:p w14:paraId="71C2CAD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2.能感受廟宇的工藝美術之技藝傳承與創新。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ED6C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276D4F8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多J1 珍惜並維護我族文化。</w:t>
            </w:r>
          </w:p>
          <w:p w14:paraId="278FDA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7341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9262F5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8F4214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8ACC16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684AA3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63356B5C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FEBB9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66FD2A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9/5~9/9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1CE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聲音、身體、情感、時間、空間、勁力、即興、動作等戲劇或舞蹈元素。</w:t>
            </w:r>
          </w:p>
          <w:p w14:paraId="197E747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肢體動作與語彙、角色建立與表演、各類型文本分析與創作。</w:t>
            </w:r>
          </w:p>
          <w:p w14:paraId="234648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戲劇、舞蹈與其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他藝術元素的結合演出。</w:t>
            </w:r>
          </w:p>
          <w:p w14:paraId="5A4ADAF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表演形式分析、文本分析。</w:t>
            </w:r>
          </w:p>
          <w:p w14:paraId="04BFAE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P-IV-4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E93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067B20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表1-IV-2 能理解表演的形式、文本與表現技巧並創作發表。</w:t>
            </w:r>
          </w:p>
          <w:p w14:paraId="3C92082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表2-IV-2 能體認各種表演藝術發展脈絡、文化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內涵及代表人物。</w:t>
            </w:r>
          </w:p>
          <w:p w14:paraId="494EA6A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表3-IV-1 能運用劇場相關技術，有計畫地排練與展演。</w:t>
            </w:r>
          </w:p>
          <w:p w14:paraId="695BB4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26759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（表演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24793B0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粉墨登場喜迎神</w:t>
            </w:r>
            <w:proofErr w:type="gramEnd"/>
          </w:p>
          <w:p w14:paraId="59DB59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1.認識歌仔戲的本質與起源。</w:t>
            </w:r>
          </w:p>
          <w:p w14:paraId="4F1220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2.認識歌仔戲各時期的型態樣貌。</w:t>
            </w:r>
          </w:p>
          <w:p w14:paraId="057EBCC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3.集中說明精緻歌仔戲及其現今發展。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C775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AC05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5A516F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013017B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3.歌仔戲道具（馬鞭）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0A65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02D7605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1.認識藝陣。2.認識歌仔戲的各型態、行當、音樂、身段。</w:t>
            </w:r>
          </w:p>
          <w:p w14:paraId="1B96A58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3.認識歌仔戲的當代發展。</w:t>
            </w:r>
          </w:p>
          <w:p w14:paraId="7D5A1B8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技能部分：1.學習並實際演練歌仔戲唱腔及身段。</w:t>
            </w:r>
          </w:p>
          <w:p w14:paraId="04DF08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2.運用象徵舞臺的表演方式來豐富表演內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容及舞臺空間。</w:t>
            </w:r>
          </w:p>
          <w:p w14:paraId="7B5837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3.練習和其他人一起透過組合方式，來產生表演作品。</w:t>
            </w:r>
          </w:p>
          <w:p w14:paraId="02591C9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情意部分：1.能透過認識臺灣傳統藝術瞭解本土文化。</w:t>
            </w:r>
          </w:p>
          <w:p w14:paraId="2FAB394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2.藉由欣賞藝術表演提升自我素養。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04F6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【性別平等教育】</w:t>
            </w:r>
          </w:p>
          <w:p w14:paraId="2AB201C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性J3 檢視家庭、學校、職場中基於性別刻板印象產生的偏見與歧視。</w:t>
            </w:r>
          </w:p>
          <w:p w14:paraId="09FAD1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76568E3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A630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AD6641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DCB21D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DD501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956D4F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E9AC75A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64A1E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6A31F7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9/5~9/9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9D85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多元形式歌曲。基礎歌唱技巧，如：發聲技巧、表情等。</w:t>
            </w:r>
          </w:p>
          <w:p w14:paraId="2DED547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樂器的構造、發音原理、演奏技巧，以及不同的演奏形式。</w:t>
            </w:r>
          </w:p>
          <w:p w14:paraId="04CEA21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音樂符號與術語、記譜法或簡易音樂軟體。</w:t>
            </w:r>
          </w:p>
          <w:p w14:paraId="062E0B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E-IV-4 </w:t>
            </w:r>
            <w:r w:rsidRPr="00C60ADE">
              <w:rPr>
                <w:rFonts w:eastAsia="標楷體" w:hint="eastAsia"/>
                <w:color w:val="auto"/>
              </w:rPr>
              <w:t>音樂元素，如：音色、調式、和聲等。</w:t>
            </w:r>
          </w:p>
          <w:p w14:paraId="2F7DF1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lastRenderedPageBreak/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0DB8977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相關音樂語彙，如音色、和聲等描述音樂元素之音樂術語，或相關之一般性用語。</w:t>
            </w:r>
          </w:p>
          <w:p w14:paraId="7D97073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25FDC80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F09E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音1-IV-1 能理解音樂符號並回應指揮，進行歌唱及演奏，展現音樂美感意識。</w:t>
            </w:r>
          </w:p>
          <w:p w14:paraId="545BFBE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67DC632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0CD3AD0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音2-IV-2 能透過討論，以探究樂曲創作背景與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社會文化的關聯及其意義，表達多元觀點。</w:t>
            </w:r>
          </w:p>
          <w:p w14:paraId="2FA1965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音3-IV-1 能透過多元音樂活動，探索音樂及其他藝術之共通性，關懷在地及全球藝術文化。</w:t>
            </w:r>
          </w:p>
          <w:p w14:paraId="6510AB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27E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（音樂）</w:t>
            </w:r>
          </w:p>
          <w:p w14:paraId="6844D9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鑼鼓喧天震廟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埕</w:t>
            </w:r>
            <w:proofErr w:type="gramEnd"/>
          </w:p>
          <w:p w14:paraId="3454F57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1.透過耳熟能詳童謠〈六月茉莉〉認識工尺譜。</w:t>
            </w:r>
          </w:p>
          <w:p w14:paraId="79192733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2.認識南管音樂之各式樂器組合。</w:t>
            </w:r>
          </w:p>
          <w:p w14:paraId="5501D5B9" w14:textId="77777777" w:rsidR="00B76B58" w:rsidRPr="008C4E38" w:rsidRDefault="00B76B58" w:rsidP="00B76B5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8C4E3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3.視唱工尺譜</w:t>
            </w:r>
          </w:p>
          <w:p w14:paraId="3A5AE201" w14:textId="42710056" w:rsidR="00B76B58" w:rsidRPr="00C60ADE" w:rsidRDefault="00B76B58" w:rsidP="00B76B58">
            <w:pPr>
              <w:spacing w:line="260" w:lineRule="exact"/>
              <w:jc w:val="left"/>
              <w:rPr>
                <w:rFonts w:eastAsiaTheme="minorEastAsia"/>
              </w:rPr>
            </w:pPr>
            <w:r w:rsidRPr="008C4E38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4.比較五線譜與工尺譜差異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9D042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B5F4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1.音樂CD、VCD、DVD。</w:t>
            </w:r>
          </w:p>
          <w:p w14:paraId="1C74E7D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4BEF430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34EA48A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1AF290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66A429E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E8C8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775836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1.認識歌仔戲曲中伴奏的「文武場」。</w:t>
            </w:r>
          </w:p>
          <w:p w14:paraId="0E322C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2.認識歌仔戲中的入門唱腔【七字調】。</w:t>
            </w:r>
          </w:p>
          <w:p w14:paraId="35DA2E5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3.認識南管音樂、北管音樂常用樂器。</w:t>
            </w:r>
          </w:p>
          <w:p w14:paraId="0E31559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4.認識工尺譜、鑼鼓經。</w:t>
            </w:r>
          </w:p>
          <w:p w14:paraId="15AD57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35FCD4D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習奏七字調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〈身騎白馬〉。</w:t>
            </w:r>
          </w:p>
          <w:p w14:paraId="3F7DF7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2.習唱流行曲〈身騎白馬〉。</w:t>
            </w:r>
          </w:p>
          <w:p w14:paraId="5E9EEA5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3.透過耳熟能詳童謠〈六月茉莉〉習唱工尺譜。</w:t>
            </w:r>
          </w:p>
          <w:p w14:paraId="118FFD9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情意部分：1.體會臺灣傳統音樂之美。</w:t>
            </w:r>
          </w:p>
          <w:p w14:paraId="5C01683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2.透過小組學習與同儕之間的合作。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0813A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79E7737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  <w:p w14:paraId="3F458F1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14:paraId="6A8F771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8925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B73A79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EF03ED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1A79DC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65D267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A2C8C7C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EB32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48B580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9/5~9/9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DBAC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09B20A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lastRenderedPageBreak/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平面、立體及複合媒材的表現技法。</w:t>
            </w:r>
          </w:p>
          <w:p w14:paraId="0E5A02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2E1593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0CC2BF1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8EFC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視1-IV-1 能使用構成要素和形式原理，表達情感與想法。</w:t>
            </w:r>
          </w:p>
          <w:p w14:paraId="0B83FD3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視2-IV-1 能體驗藝術作品，並接受多元的觀點。</w:t>
            </w:r>
          </w:p>
          <w:p w14:paraId="619563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3B14699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24646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（視覺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242BCDD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穿越今昔藝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象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新</w:t>
            </w:r>
          </w:p>
          <w:p w14:paraId="3F85249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介紹斗拱、藻井、雀替、吊筒之廟宇結構之美，以及廟宇中的石雕與彩繪。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ACE5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AAC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6A2D92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4E96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6EE338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1.能說出三間臺灣傳統廟宇。</w:t>
            </w:r>
          </w:p>
          <w:p w14:paraId="1DE920B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2.能說明五種廟宇中的工藝美術。</w:t>
            </w:r>
          </w:p>
          <w:p w14:paraId="1398BA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3.能舉例說出工藝美術的現代應用。</w:t>
            </w:r>
          </w:p>
          <w:p w14:paraId="6539F4F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7B785D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1.能以網路查找臺灣廟宇並進行介紹與說明。</w:t>
            </w:r>
          </w:p>
          <w:p w14:paraId="5398D4C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2.能實地走訪廟宇並記錄所見工藝美術。</w:t>
            </w:r>
          </w:p>
          <w:p w14:paraId="292806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3.能以吉祥圖樣設計製作剪紙作品。</w:t>
            </w:r>
          </w:p>
          <w:p w14:paraId="7F80C5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情意部分：1.能觀察到臺灣廟宇的結構之美，提升觀察的敏銳度。</w:t>
            </w:r>
          </w:p>
          <w:p w14:paraId="0A27CC0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2.能感受廟宇的工藝美術之技藝傳承與創新。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BE51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302173E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多J1 珍惜並維護我族文化。</w:t>
            </w:r>
          </w:p>
          <w:p w14:paraId="0E696EF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多J2 關懷我族文化遺產的傳承與興革。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2DD1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D78694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14:paraId="2F6BFCB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CCA171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FE408A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8BDDCA8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167C7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BB2A298" w14:textId="77777777" w:rsidR="007B7171" w:rsidRPr="00C60ADE" w:rsidRDefault="005A49D7">
            <w:pPr>
              <w:jc w:val="center"/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9/12~9/16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4A39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聲音、身體、情感、時間、空間、勁力、即興、動作等戲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劇或舞蹈元素。</w:t>
            </w:r>
          </w:p>
          <w:p w14:paraId="15D4DA2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肢體動作與語彙、角色建立與表演、各類型文本分析與創作。</w:t>
            </w:r>
          </w:p>
          <w:p w14:paraId="21C2058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戲劇、舞蹈與其他藝術元素的結合演出。</w:t>
            </w:r>
          </w:p>
          <w:p w14:paraId="2B59D89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表演形式分析、文本分析。</w:t>
            </w:r>
          </w:p>
          <w:p w14:paraId="30D6F1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P-IV-4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FE4A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表1-IV-1 能運用特定元素、形式、技巧與肢體語彙表現想法，發展多元能力，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並在劇場中呈現。</w:t>
            </w:r>
          </w:p>
          <w:p w14:paraId="7674504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表1-IV-2 能理解表演的形式、文本與表現技巧並創作發表。</w:t>
            </w:r>
          </w:p>
          <w:p w14:paraId="6738560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表2-IV-2 能體認各種表演藝術發展脈絡、文化內涵及代表人物。</w:t>
            </w:r>
          </w:p>
          <w:p w14:paraId="774971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表3-IV-1 能運用劇場相關技術，有計畫地排練與展演。</w:t>
            </w:r>
          </w:p>
          <w:p w14:paraId="5796501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8A833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（表演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28D8325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粉墨登場喜迎神</w:t>
            </w:r>
            <w:proofErr w:type="gramEnd"/>
          </w:p>
          <w:p w14:paraId="0910F6C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1認識歌仔戲的文、武場樂器。</w:t>
            </w:r>
          </w:p>
          <w:p w14:paraId="6AD7CD5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2認識歌仔戲的角色行當。</w:t>
            </w:r>
          </w:p>
          <w:p w14:paraId="73EE54E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3學習歌仔戲身段－－指法練習（戲曲你我他）、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跤步練習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、組合練習。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C265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96C9C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1圖像與影像資源</w:t>
            </w:r>
          </w:p>
          <w:p w14:paraId="3AC743F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2電腦投影設備</w:t>
            </w:r>
          </w:p>
          <w:p w14:paraId="0987137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3歌仔戲道具（馬鞭）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020F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5027C9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1.認識藝陣。2.認識歌仔戲的各型態、行當、音樂、身段。</w:t>
            </w:r>
          </w:p>
          <w:p w14:paraId="2176D8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3.認識歌仔戲的當代發展。</w:t>
            </w:r>
          </w:p>
          <w:p w14:paraId="67691EC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技能部分：1.學習並實際演練歌仔戲唱腔及身段。</w:t>
            </w:r>
          </w:p>
          <w:p w14:paraId="46CF53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2.運用象徵舞臺的表演方式來豐富表演內容及舞臺空間。</w:t>
            </w:r>
          </w:p>
          <w:p w14:paraId="1AC4063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3.練習和其他人一起透過組合方式，來產生表演作品。</w:t>
            </w:r>
          </w:p>
          <w:p w14:paraId="6D2FFB5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情意部分：1.能透過認識臺灣傳統藝術瞭解本土文化。</w:t>
            </w:r>
          </w:p>
          <w:p w14:paraId="64CB419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2.藉由欣賞藝術表演提升自我素養。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0A5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【性別平等教育】</w:t>
            </w:r>
          </w:p>
          <w:p w14:paraId="0209A3E1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性J3 檢視家庭、學校、職場中基於性別刻板</w:t>
            </w: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印象產生的偏見與歧視。</w:t>
            </w:r>
          </w:p>
          <w:p w14:paraId="46E0A61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335162E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D1E6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D93218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0799A3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41E4B4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93BDDE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0615D349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C71A2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3F4262FE" w14:textId="77777777" w:rsidR="007B7171" w:rsidRPr="00C60ADE" w:rsidRDefault="005A49D7">
            <w:pPr>
              <w:jc w:val="center"/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9/12~9/16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C7F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多元形式歌曲。基礎歌唱技巧，如：發聲技巧、表情等。</w:t>
            </w:r>
          </w:p>
          <w:p w14:paraId="5615C61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樂器的構造、發音原理、演奏技</w:t>
            </w:r>
            <w:r w:rsidRPr="00C60ADE">
              <w:rPr>
                <w:rFonts w:eastAsia="標楷體" w:hint="eastAsia"/>
                <w:color w:val="auto"/>
              </w:rPr>
              <w:lastRenderedPageBreak/>
              <w:t>巧，以及不同的演奏形式。</w:t>
            </w:r>
          </w:p>
          <w:p w14:paraId="1C5D75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音樂符號與術語、記譜法或簡易音樂軟體。</w:t>
            </w:r>
          </w:p>
          <w:p w14:paraId="486D3BA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E-IV-4 </w:t>
            </w:r>
            <w:r w:rsidRPr="00C60ADE">
              <w:rPr>
                <w:rFonts w:eastAsia="標楷體" w:hint="eastAsia"/>
                <w:color w:val="auto"/>
              </w:rPr>
              <w:t>音樂元素，如：音色、調式、和聲等。</w:t>
            </w:r>
          </w:p>
          <w:p w14:paraId="2196EDC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62BEEC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相關音樂語彙，如音色、和聲等描述音樂元素之音樂術語，或相關之一般性用語。</w:t>
            </w:r>
          </w:p>
          <w:p w14:paraId="4E738D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41F6056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lastRenderedPageBreak/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951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音1-IV-1 能理解音樂符號並回應指揮，進行歌唱及演奏，展現音樂美感意識。</w:t>
            </w:r>
          </w:p>
          <w:p w14:paraId="2FEB02C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格，改編樂曲，以表達觀點。</w:t>
            </w:r>
          </w:p>
          <w:p w14:paraId="65D5B2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52206EA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音2-IV-2 能透過討論，以探究樂曲創作背景與社會文化的關聯及其意義，表達多元觀點。</w:t>
            </w:r>
          </w:p>
          <w:p w14:paraId="41424A3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音3-IV-1 能透過多元音樂活動，探索音樂及其他藝術之共通性，關懷在地及全球藝術文化。</w:t>
            </w:r>
          </w:p>
          <w:p w14:paraId="272543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09A2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（音樂）</w:t>
            </w:r>
          </w:p>
          <w:p w14:paraId="5575B53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鑼鼓喧天震廟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埕</w:t>
            </w:r>
            <w:proofErr w:type="gramEnd"/>
          </w:p>
          <w:p w14:paraId="1FB5AE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1.透過心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心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南管樂坊認識南管音樂現代化。</w:t>
            </w:r>
          </w:p>
          <w:p w14:paraId="17F68AE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2.欣賞新詩與南管音樂的結合〈鄉愁〉。</w:t>
            </w:r>
          </w:p>
          <w:p w14:paraId="4BCF7504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3.透過活動體會南管音韻的演唱。</w:t>
            </w:r>
          </w:p>
          <w:p w14:paraId="70C8EAB3" w14:textId="77777777" w:rsidR="00B76B58" w:rsidRPr="00CB74E7" w:rsidRDefault="00B76B58" w:rsidP="00B76B5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4介紹傳統音樂與其他領域的跨界合作，如科技領域</w:t>
            </w:r>
          </w:p>
          <w:p w14:paraId="683B896C" w14:textId="66E0C378" w:rsidR="00B76B58" w:rsidRPr="00C60ADE" w:rsidRDefault="00B76B58" w:rsidP="00B76B58">
            <w:pPr>
              <w:spacing w:line="260" w:lineRule="exact"/>
              <w:jc w:val="left"/>
              <w:rPr>
                <w:rFonts w:eastAsiaTheme="minorEastAsia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5.</w:t>
            </w:r>
            <w:proofErr w:type="gramStart"/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瞭</w:t>
            </w:r>
            <w:proofErr w:type="gramEnd"/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藉藝術表演的多元性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13D55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EC540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1.音樂CD、VCD、DVD。</w:t>
            </w:r>
          </w:p>
          <w:p w14:paraId="7360802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58227DA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3E3ACC1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70B3EA6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4133D0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4C7C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2D1300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1.認識歌仔戲曲中伴奏的「文武場」。</w:t>
            </w:r>
          </w:p>
          <w:p w14:paraId="7E2B630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2.認識歌仔戲中的入門唱腔【七字調】。</w:t>
            </w:r>
          </w:p>
          <w:p w14:paraId="618263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3.認識南管音樂、北管音樂常用樂器。</w:t>
            </w:r>
          </w:p>
          <w:p w14:paraId="62293D1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4.認識工尺譜、鑼鼓經。</w:t>
            </w:r>
          </w:p>
          <w:p w14:paraId="6319A8A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6A6897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習奏七字調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〈身騎白馬〉。</w:t>
            </w:r>
          </w:p>
          <w:p w14:paraId="499BA60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2.習唱流行曲〈身騎白馬〉。</w:t>
            </w:r>
          </w:p>
          <w:p w14:paraId="733CD0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3.透過耳熟能詳童謠〈六月茉莉〉習唱工尺譜。</w:t>
            </w:r>
          </w:p>
          <w:p w14:paraId="7F26110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情意部分：1.體會臺灣傳統音樂之美。</w:t>
            </w:r>
          </w:p>
          <w:p w14:paraId="7267B92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2.透過小組學習與同儕之間的合作。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3784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3CD1FA6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  <w:p w14:paraId="5E80422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14:paraId="797661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85AF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315ED2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B36BE1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E274D8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D6F8D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EDF761B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57565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796F6C8" w14:textId="77777777" w:rsidR="007B7171" w:rsidRPr="00C60ADE" w:rsidRDefault="005A49D7">
            <w:pPr>
              <w:jc w:val="center"/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9/12~9/16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627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06A9393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平面、立體及複合媒材的表現技法。</w:t>
            </w:r>
          </w:p>
          <w:p w14:paraId="25042A9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2BE31DF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4300E27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D04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視1-IV-1 能使用構成要素和形式原理，表達情感與想法。</w:t>
            </w:r>
          </w:p>
          <w:p w14:paraId="6CAAA2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691FF6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0A529A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B3D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（視覺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4A85C6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穿越今昔藝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象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新</w:t>
            </w:r>
          </w:p>
          <w:p w14:paraId="090D16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介紹傳統工藝美術的現代發展可能性，以及廟宇當中的吉祥意涵。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7C00A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F32B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75B9BD0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96470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一、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2D2FD7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1.學生個人在課堂討論與發表的參與度。</w:t>
            </w:r>
          </w:p>
          <w:p w14:paraId="1F690C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2.隨堂表現記錄</w:t>
            </w:r>
          </w:p>
          <w:p w14:paraId="1C172D2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二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402BD36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6C5A3D5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1.能說出三間臺灣傳統廟宇。</w:t>
            </w:r>
          </w:p>
          <w:p w14:paraId="5CF0C0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2.能說明五種廟宇中的工藝美術。</w:t>
            </w:r>
          </w:p>
          <w:p w14:paraId="1B188C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3.能舉例說出工藝美術的現代應用。</w:t>
            </w:r>
          </w:p>
          <w:p w14:paraId="17C9BD6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31741B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1.能以網路查找臺灣廟宇並進行介紹與說明。</w:t>
            </w:r>
          </w:p>
          <w:p w14:paraId="4E43190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2.能實地走訪廟宇並記錄所見工藝美術。</w:t>
            </w:r>
          </w:p>
          <w:p w14:paraId="7F2454F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3.能以吉祥圖樣設計製作剪紙作品。</w:t>
            </w:r>
          </w:p>
          <w:p w14:paraId="2FDD959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情意部分：1.能觀察到臺灣廟宇的結構之美，提升觀察的敏銳度。</w:t>
            </w:r>
          </w:p>
          <w:p w14:paraId="62C0FC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2.能感受廟宇的工藝美術之技藝傳承與創新。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826C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0813F8C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多J1 珍惜並維護我族文化。</w:t>
            </w:r>
          </w:p>
          <w:p w14:paraId="013CDB3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39C4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37F704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B03AF1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760221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E09892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6CF8C57D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C2DB0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75960B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9/19~9/23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FA5F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聲音、身體、情感、時間、空間、勁力、即興、動作等戲劇或舞蹈元素。</w:t>
            </w:r>
          </w:p>
          <w:p w14:paraId="50EEE6F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肢體動作與語彙、角色建立與表演、各類型文本分析與創作。</w:t>
            </w:r>
          </w:p>
          <w:p w14:paraId="78209E8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戲劇、舞蹈與其他藝術元素的結合演出。</w:t>
            </w:r>
          </w:p>
          <w:p w14:paraId="166F5FD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表演形式分析、文本分析。</w:t>
            </w:r>
          </w:p>
          <w:p w14:paraId="49BD76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P-IV-4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CD4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43E0078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表1-IV-2 能理解表演的形式、文本與表現技巧並創作發表。</w:t>
            </w:r>
          </w:p>
          <w:p w14:paraId="048ED71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表2-IV-2 能體認各種表演藝術發展脈絡、文化內涵及代表人物。</w:t>
            </w:r>
          </w:p>
          <w:p w14:paraId="76DD39A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表3-IV-1 能運用劇場相關技術，有計畫地排練與展演。</w:t>
            </w:r>
          </w:p>
          <w:p w14:paraId="1FFAC3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105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（表演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77D35F6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粉墨登場喜迎神</w:t>
            </w:r>
            <w:proofErr w:type="gramEnd"/>
          </w:p>
          <w:p w14:paraId="02FF2B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1認識寫意舞臺－－馬鞭身段練習</w:t>
            </w:r>
          </w:p>
          <w:p w14:paraId="1238E70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2認識唱腔與口白</w:t>
            </w:r>
          </w:p>
          <w:p w14:paraId="2C02B0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3認識曲調</w:t>
            </w:r>
          </w:p>
          <w:p w14:paraId="7E4C970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4認識歌仔戲四大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齣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4BAFF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A02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1圖像與影像資源</w:t>
            </w:r>
          </w:p>
          <w:p w14:paraId="7231A08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2電腦投影設備</w:t>
            </w:r>
          </w:p>
          <w:p w14:paraId="74E9820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3歌仔戲道具（馬鞭）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DA06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A6F7E3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1.認識藝陣。2.認識歌仔戲的各型態、行當、音樂、身段。</w:t>
            </w:r>
          </w:p>
          <w:p w14:paraId="424AB67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3.認識歌仔戲的當代發展。</w:t>
            </w:r>
          </w:p>
          <w:p w14:paraId="4745BD1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技能部分：1.學習並實際演練歌仔戲唱腔及身段。</w:t>
            </w:r>
          </w:p>
          <w:p w14:paraId="597392A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2.運用象徵舞臺的表演方式來豐富表演內容及舞臺空間。</w:t>
            </w:r>
          </w:p>
          <w:p w14:paraId="41CE5AE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3.練習和其他人一起透過組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合方式，來產生表演作品。</w:t>
            </w:r>
          </w:p>
          <w:p w14:paraId="24820CE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情意部分：1.能透過認識臺灣傳統藝術瞭解本土文化。</w:t>
            </w:r>
          </w:p>
          <w:p w14:paraId="2C361AF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2.藉由欣賞藝術表演提升自我素養。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B4504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【性別平等教育】</w:t>
            </w:r>
          </w:p>
          <w:p w14:paraId="4A78FE5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性J3 檢視家庭、學校、職場中基於性別刻板印象產生的偏見與歧視。</w:t>
            </w:r>
          </w:p>
          <w:p w14:paraId="1EC18F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029876A1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BC0B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3ED68E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5DF364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F31DDA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711B27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679CED5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BD3E1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D034DD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9/19~9/23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F3E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多元形式歌曲。基礎歌唱技巧，如：發聲技巧、表情等。</w:t>
            </w:r>
          </w:p>
          <w:p w14:paraId="4393053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樂器的構造、發音原理、演奏技巧，以及不同的演奏形式。</w:t>
            </w:r>
          </w:p>
          <w:p w14:paraId="7A3C207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音樂符號與術語、記譜法或簡易音樂軟體。</w:t>
            </w:r>
          </w:p>
          <w:p w14:paraId="6FB751D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E-IV-4 </w:t>
            </w:r>
            <w:r w:rsidRPr="00C60ADE">
              <w:rPr>
                <w:rFonts w:eastAsia="標楷體" w:hint="eastAsia"/>
                <w:color w:val="auto"/>
              </w:rPr>
              <w:t>音樂元素，如：音色、調式、和聲等。</w:t>
            </w:r>
          </w:p>
          <w:p w14:paraId="66CCB89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器樂曲與聲樂曲，如：傳統戲曲、音樂劇、</w:t>
            </w:r>
            <w:r w:rsidRPr="00C60ADE">
              <w:rPr>
                <w:rFonts w:eastAsia="標楷體" w:hint="eastAsia"/>
                <w:color w:val="auto"/>
              </w:rPr>
              <w:lastRenderedPageBreak/>
              <w:t>世界音樂、電影配樂等多元風格之樂曲。各種音樂展演形式，以及樂曲之作曲家、音樂表演團體與創作背景。</w:t>
            </w:r>
          </w:p>
          <w:p w14:paraId="56D27E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相關音樂語彙，如音色、和聲等描述音樂元素之音樂術語，或相關之一般性用語。</w:t>
            </w:r>
          </w:p>
          <w:p w14:paraId="64443D1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28E7A10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183F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音1-IV-1 能理解音樂符號並回應指揮，進行歌唱及演奏，展現音樂美感意識。</w:t>
            </w:r>
          </w:p>
          <w:p w14:paraId="123910C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3245575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293495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音2-IV-2 能透過討論，以探究樂曲創作背景與社會文化的關聯及其意義，表達多元觀點。</w:t>
            </w:r>
          </w:p>
          <w:p w14:paraId="615905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音3-IV-1 能透過多元音樂活動，探索音樂及其他藝術之共通性，關懷在地及全球藝術文化。</w:t>
            </w:r>
          </w:p>
          <w:p w14:paraId="2F2B64B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3424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（音樂）</w:t>
            </w:r>
          </w:p>
          <w:p w14:paraId="13D2856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鑼鼓喧天震廟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埕</w:t>
            </w:r>
            <w:proofErr w:type="gramEnd"/>
          </w:p>
          <w:p w14:paraId="0E553BB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1.認識歌仔戲曲中伴奏的「文武場」。</w:t>
            </w:r>
          </w:p>
          <w:p w14:paraId="62837B73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2.認識歌仔戲中的入門唱腔【七字調】。</w:t>
            </w:r>
          </w:p>
          <w:p w14:paraId="6923C30B" w14:textId="77777777" w:rsidR="00D26B38" w:rsidRPr="00CB74E7" w:rsidRDefault="00D26B38" w:rsidP="00D26B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3.比較文武場音樂的不同</w:t>
            </w:r>
          </w:p>
          <w:p w14:paraId="1BFE6CCB" w14:textId="77777777" w:rsidR="00D26B38" w:rsidRPr="00CB74E7" w:rsidRDefault="00D26B38" w:rsidP="00D26B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4.比較文武場所使用樂器的不同</w:t>
            </w:r>
          </w:p>
          <w:p w14:paraId="76E130F3" w14:textId="0AA05B86" w:rsidR="00D26B38" w:rsidRPr="00C60ADE" w:rsidRDefault="00D26B38" w:rsidP="00D26B38">
            <w:pPr>
              <w:spacing w:line="260" w:lineRule="exact"/>
              <w:jc w:val="left"/>
              <w:rPr>
                <w:rFonts w:eastAsiaTheme="minorEastAsia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5.複習樂器的分類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FC71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24F3D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1.音樂CD、VCD、DVD。</w:t>
            </w:r>
          </w:p>
          <w:p w14:paraId="42ABC4C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52A873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2363458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326FDC1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085BE64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D1B6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4E3176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1.認識歌仔戲曲中伴奏的「文武場」。</w:t>
            </w:r>
          </w:p>
          <w:p w14:paraId="5A8E2B9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2.認識歌仔戲中的入門唱腔【七字調】。</w:t>
            </w:r>
          </w:p>
          <w:p w14:paraId="1B2B9BB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3.認識南管音樂、北管音樂常用樂器。</w:t>
            </w:r>
          </w:p>
          <w:p w14:paraId="7300D2F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4.認識工尺譜、鑼鼓經。</w:t>
            </w:r>
          </w:p>
          <w:p w14:paraId="01A9CB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6A015B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習奏七字調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〈身騎白馬〉。</w:t>
            </w:r>
          </w:p>
          <w:p w14:paraId="512E88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2.習唱流行曲〈身騎白馬〉。</w:t>
            </w:r>
          </w:p>
          <w:p w14:paraId="012CF4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3.透過耳熟能詳童謠〈六月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茉莉〉習唱工尺譜。</w:t>
            </w:r>
          </w:p>
          <w:p w14:paraId="34BD42D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情意部分：1.體會臺灣傳統音樂之美。</w:t>
            </w:r>
          </w:p>
          <w:p w14:paraId="5BB975D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2.透過小組學習與同儕之間的合作。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EB832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0A12511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  <w:p w14:paraId="7BBCEF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14:paraId="1A3C60F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15D9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751477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42FB4F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53E309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DD9CD1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5F2D5B8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49756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3F2A9C2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9/19~9/23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48D6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09A1AC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平面、立體及複合媒材的表現技法。</w:t>
            </w:r>
          </w:p>
          <w:p w14:paraId="1A6146D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lastRenderedPageBreak/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20E76D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6952B90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91D95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視1-IV-1 能使用構成要素和形式原理，表達情感與想法。</w:t>
            </w:r>
          </w:p>
          <w:p w14:paraId="674B28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495AF7A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視2-IV-3 能理解藝術產物的功能與價值，以拓展多元視野。</w:t>
            </w:r>
          </w:p>
          <w:p w14:paraId="41DB868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4C01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（視覺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200ACE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穿越今昔藝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象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新</w:t>
            </w:r>
          </w:p>
          <w:p w14:paraId="59A31C5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由</w:t>
            </w:r>
            <w:proofErr w:type="gramStart"/>
            <w:r w:rsidRPr="00C60ADE">
              <w:rPr>
                <w:rFonts w:ascii="標楷體" w:eastAsia="標楷體" w:hAnsi="標楷體" w:cs="標楷體" w:hint="eastAsia"/>
                <w:color w:val="auto"/>
              </w:rPr>
              <w:t>木雕窗的造型</w:t>
            </w:r>
            <w:proofErr w:type="gramEnd"/>
            <w:r w:rsidRPr="00C60ADE">
              <w:rPr>
                <w:rFonts w:ascii="標楷體" w:eastAsia="標楷體" w:hAnsi="標楷體" w:cs="標楷體" w:hint="eastAsia"/>
                <w:color w:val="auto"/>
              </w:rPr>
              <w:t>切入，欣賞剪紙的現代發展，引導學生進行剪紙設計創作。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4028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6136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4C76AC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CBEA9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一、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4CF3E9C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1.學生個人在課堂討論與發表的參與度。</w:t>
            </w:r>
          </w:p>
          <w:p w14:paraId="445CCE1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2.隨堂表現記錄</w:t>
            </w:r>
          </w:p>
          <w:p w14:paraId="375BFF4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二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5F5E4C3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3F9DF37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1.能說出三間臺灣傳統廟宇。</w:t>
            </w:r>
          </w:p>
          <w:p w14:paraId="29927CF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2.能說明五種廟宇中的工藝美術。</w:t>
            </w:r>
          </w:p>
          <w:p w14:paraId="73CFF96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3.能舉例說出工藝美術的現代應用。</w:t>
            </w:r>
          </w:p>
          <w:p w14:paraId="0CA0963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07AF070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1.能以網路查找臺灣廟宇並進行介紹與說明。</w:t>
            </w:r>
          </w:p>
          <w:p w14:paraId="60ACA17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2.能實地走訪廟宇並記錄所見工藝美術。</w:t>
            </w:r>
          </w:p>
          <w:p w14:paraId="59BAD5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3.能以吉祥圖樣設計製作剪紙作品。</w:t>
            </w:r>
          </w:p>
          <w:p w14:paraId="6F9016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情意部分：1.能觀察到臺灣廟宇的結構之美，提升觀察的敏銳度。</w:t>
            </w:r>
          </w:p>
          <w:p w14:paraId="05B19FD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2.能感受廟宇的工藝美術之技藝傳承與創新。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DBCD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635183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多J1 珍惜並維護我族文化。</w:t>
            </w:r>
          </w:p>
          <w:p w14:paraId="492438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8930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B7DA17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DA7A92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11C22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51D20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6CD2D94A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FDCDC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6CB641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9/26~9/30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CA8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聲音、身體、情感、時間、空間、勁力、即興、動作等戲劇或舞蹈元素。</w:t>
            </w:r>
          </w:p>
          <w:p w14:paraId="2D5C48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肢體動作與語彙、角色建立與表演、各類型文本分析與創作。</w:t>
            </w:r>
          </w:p>
          <w:p w14:paraId="484B7A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戲劇、舞蹈與其他藝術元素的結合演出。</w:t>
            </w:r>
          </w:p>
          <w:p w14:paraId="12B826E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表演形式分析、文本分析。</w:t>
            </w:r>
          </w:p>
          <w:p w14:paraId="3DBA0E7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P-IV-4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ABAB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表1-IV-1 能運用特定元素、形式、技巧與肢體語彙表現想法，發展多元能力，並在劇場中呈現。</w:t>
            </w:r>
          </w:p>
          <w:p w14:paraId="6D68AD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表1-IV-2 能理解表演的形式、文本與表現技巧並創作發表。</w:t>
            </w:r>
          </w:p>
          <w:p w14:paraId="63CC779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表2-IV-2 能體認各種表演藝術發展脈絡、文化內涵及代表人物。</w:t>
            </w:r>
          </w:p>
          <w:p w14:paraId="36151DB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表3-IV-1 能運用劇場相關技術，有計畫地排練與展演。</w:t>
            </w:r>
          </w:p>
          <w:p w14:paraId="63210BD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FBF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（表演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0E00B1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粉墨登場喜迎神</w:t>
            </w:r>
            <w:proofErr w:type="gramEnd"/>
          </w:p>
          <w:p w14:paraId="4BA6F72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1.學唱〈七字調〉「身騎白馬」並搭配身段。</w:t>
            </w:r>
          </w:p>
          <w:p w14:paraId="5F65A4E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2.認識胡撇仔戲。</w:t>
            </w:r>
          </w:p>
          <w:p w14:paraId="59753D0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歌仔小劇場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2944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EF28C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03FB607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B072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552088B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1.認識藝陣。2.認識歌仔戲的各型態、行當、音樂、身段。</w:t>
            </w:r>
          </w:p>
          <w:p w14:paraId="5C2ABFE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3.認識歌仔戲的當代發展。</w:t>
            </w:r>
          </w:p>
          <w:p w14:paraId="6F10194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技能部分：1.學習並實際演練歌仔戲唱腔及身段。</w:t>
            </w:r>
          </w:p>
          <w:p w14:paraId="57A7241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2.運用象徵舞臺的表演方式來豐富表演內容及舞臺空間。</w:t>
            </w:r>
          </w:p>
          <w:p w14:paraId="421F878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3.練習和其他人一起透過組合方式，來產生表演作品。</w:t>
            </w:r>
          </w:p>
          <w:p w14:paraId="4E9E25D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情意部分：1.能透過認識臺灣傳統藝術瞭解本土文化。</w:t>
            </w:r>
          </w:p>
          <w:p w14:paraId="241EC2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2.藉由欣賞藝術表演提升自我素養。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2222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11B5F66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性J3 檢視家庭、學校、職場中基於性別刻板印象產生的偏見與歧視。</w:t>
            </w:r>
          </w:p>
          <w:p w14:paraId="0CB9E5D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52B44E7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201E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B7F748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3A70E3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AD8B79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707AF0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043C8F6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6D0B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4E2A90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9/26~9/30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ED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多元形式歌曲。基礎歌唱技巧，</w:t>
            </w:r>
            <w:r w:rsidRPr="00C60ADE">
              <w:rPr>
                <w:rFonts w:eastAsia="標楷體" w:hint="eastAsia"/>
                <w:color w:val="auto"/>
              </w:rPr>
              <w:lastRenderedPageBreak/>
              <w:t>如：發聲技巧、表情等。</w:t>
            </w:r>
          </w:p>
          <w:p w14:paraId="350461A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樂器的構造、發音原理、演奏技巧，以及不同的演奏形式。</w:t>
            </w:r>
          </w:p>
          <w:p w14:paraId="0423DF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音樂符號與術語、記譜法或簡易音樂軟體。</w:t>
            </w:r>
          </w:p>
          <w:p w14:paraId="6F39477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E-IV-4 </w:t>
            </w:r>
            <w:r w:rsidRPr="00C60ADE">
              <w:rPr>
                <w:rFonts w:eastAsia="標楷體" w:hint="eastAsia"/>
                <w:color w:val="auto"/>
              </w:rPr>
              <w:t>音樂元素，如：音色、調式、和聲等。</w:t>
            </w:r>
          </w:p>
          <w:p w14:paraId="03775B3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4F28B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相關音樂語彙，如音色、和聲等描述音樂元素之音樂術語，</w:t>
            </w:r>
            <w:r w:rsidRPr="00C60ADE">
              <w:rPr>
                <w:rFonts w:eastAsia="標楷體" w:hint="eastAsia"/>
                <w:color w:val="auto"/>
              </w:rPr>
              <w:lastRenderedPageBreak/>
              <w:t>或相關之一般性用語。</w:t>
            </w:r>
          </w:p>
          <w:p w14:paraId="37E123E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532C04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DE9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音1-IV-1 能理解音樂符號並回應指揮，進行歌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唱及演奏，展現音樂美感意識。</w:t>
            </w:r>
          </w:p>
          <w:p w14:paraId="5CE659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0C0797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1A4332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音2-IV-2 能透過討論，以探究樂曲創作背景與社會文化的關聯及其意義，表達多元觀點。</w:t>
            </w:r>
          </w:p>
          <w:p w14:paraId="1EFD91F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音3-IV-1 能透過多元音樂活動，探索音樂及其他藝術之共通性，關懷在地及全球藝術文化。</w:t>
            </w:r>
          </w:p>
          <w:p w14:paraId="00D5716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6C00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（音樂）</w:t>
            </w:r>
          </w:p>
          <w:p w14:paraId="254F28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鑼鼓喧天震廟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埕</w:t>
            </w:r>
            <w:proofErr w:type="gramEnd"/>
          </w:p>
          <w:p w14:paraId="68C7C7D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習奏七字調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〈身騎白馬〉。</w:t>
            </w:r>
          </w:p>
          <w:p w14:paraId="5F8DEF84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2.習唱流行曲〈身騎白馬〉。</w:t>
            </w:r>
          </w:p>
          <w:p w14:paraId="632A75B1" w14:textId="77777777" w:rsidR="00D26B38" w:rsidRPr="00CB74E7" w:rsidRDefault="00D26B38" w:rsidP="00D26B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3介紹〈身騎白馬〉的故事背景</w:t>
            </w:r>
          </w:p>
          <w:p w14:paraId="5349BE0F" w14:textId="6EF1DFDD" w:rsidR="00D26B38" w:rsidRPr="00C60ADE" w:rsidRDefault="00D26B38" w:rsidP="00D26B38">
            <w:pPr>
              <w:spacing w:line="260" w:lineRule="exact"/>
              <w:jc w:val="left"/>
              <w:rPr>
                <w:rFonts w:eastAsiaTheme="minorEastAsia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4.欣賞歌仔戲〈身騎白馬〉的片段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D23D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583A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1.音樂CD、VCD、DVD。</w:t>
            </w:r>
          </w:p>
          <w:p w14:paraId="2838FB4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2D0DC46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0434F1A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4.鋼琴或數位鋼琴。</w:t>
            </w:r>
          </w:p>
          <w:p w14:paraId="7E2635C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1AEAFFE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67C8E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5C9463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1.認識歌仔戲曲中伴奏的「文武場」。</w:t>
            </w:r>
          </w:p>
          <w:p w14:paraId="43B5189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2.認識歌仔戲中的入門唱腔【七字調】。</w:t>
            </w:r>
          </w:p>
          <w:p w14:paraId="157D33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3.認識南管音樂、北管音樂常用樂器。</w:t>
            </w:r>
          </w:p>
          <w:p w14:paraId="7F3F862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4.認識工尺譜、鑼鼓經。</w:t>
            </w:r>
          </w:p>
          <w:p w14:paraId="4309CCC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6A019CA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習奏七字調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〈身騎白馬〉。</w:t>
            </w:r>
          </w:p>
          <w:p w14:paraId="5AE45D0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2.習唱流行曲〈身騎白馬〉。</w:t>
            </w:r>
          </w:p>
          <w:p w14:paraId="05D1E0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3.透過耳熟能詳童謠〈六月茉莉〉習唱工尺譜。</w:t>
            </w:r>
          </w:p>
          <w:p w14:paraId="5FB0FEA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情意部分：1.體會臺灣傳統音樂之美。</w:t>
            </w:r>
          </w:p>
          <w:p w14:paraId="24266E7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2.透過小組學習與同儕之間的合作。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79EB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2F41D9F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多J2 關懷我族文化遺產的傳承與興革。</w:t>
            </w:r>
          </w:p>
          <w:p w14:paraId="0C544E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14:paraId="19628EF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2636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14:paraId="5D7D4F6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B5CC1C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0826CB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692AE7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5B64EB8E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556F4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299E37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9/26~9/30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8E1D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63BCCE1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color w:val="auto"/>
              </w:rPr>
              <w:t>平面、立體及複合媒材的表現技法。</w:t>
            </w:r>
          </w:p>
          <w:p w14:paraId="5D3C4D0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6D63261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0FB8E41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35F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視1-IV-1 能使用構成要素和形式原理，表達情感與想法。</w:t>
            </w:r>
          </w:p>
          <w:p w14:paraId="593B42F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5184061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50E9B74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A123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統整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（視覺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藝術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）</w:t>
            </w:r>
          </w:p>
          <w:p w14:paraId="36098A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穿越今昔藝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象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新</w:t>
            </w:r>
          </w:p>
          <w:p w14:paraId="2713CF2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由</w:t>
            </w:r>
            <w:proofErr w:type="gramStart"/>
            <w:r w:rsidRPr="00C60ADE">
              <w:rPr>
                <w:rFonts w:ascii="標楷體" w:eastAsia="標楷體" w:hAnsi="標楷體" w:cs="標楷體" w:hint="eastAsia"/>
                <w:color w:val="auto"/>
              </w:rPr>
              <w:t>木雕窗的造型</w:t>
            </w:r>
            <w:proofErr w:type="gramEnd"/>
            <w:r w:rsidRPr="00C60ADE">
              <w:rPr>
                <w:rFonts w:ascii="標楷體" w:eastAsia="標楷體" w:hAnsi="標楷體" w:cs="標楷體" w:hint="eastAsia"/>
                <w:color w:val="auto"/>
              </w:rPr>
              <w:t>切入，欣賞剪紙的現代發展，引導學生進行剪紙設計創作。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000C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2A05A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6427456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DB4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一、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2A2305B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1.學生個人在課堂討論與發表的參與度。</w:t>
            </w:r>
          </w:p>
          <w:p w14:paraId="1C9F2E8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2.隨堂表現記錄</w:t>
            </w:r>
          </w:p>
          <w:p w14:paraId="21C98E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二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4C67A05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3E7FDF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1.能說出三間臺灣傳統廟宇。</w:t>
            </w:r>
          </w:p>
          <w:p w14:paraId="4A9D230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2.能說明五種廟宇中的工藝美術。</w:t>
            </w:r>
          </w:p>
          <w:p w14:paraId="0955C8E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3.能舉例說出工藝美術的現代應用。</w:t>
            </w:r>
          </w:p>
          <w:p w14:paraId="3B099F2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7B2ACB4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1.能以網路查找臺灣廟宇並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進行介紹與說明。</w:t>
            </w:r>
          </w:p>
          <w:p w14:paraId="33C5E45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2.能實地走訪廟宇並記錄所見工藝美術。</w:t>
            </w:r>
          </w:p>
          <w:p w14:paraId="49D503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3.能以吉祥圖樣設計製作剪紙作品。</w:t>
            </w:r>
          </w:p>
          <w:p w14:paraId="0BE759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情意部分：1.能觀察到臺灣廟宇的結構之美，提升觀察的敏銳度。</w:t>
            </w:r>
          </w:p>
          <w:p w14:paraId="45578A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2.能感受廟宇的工藝美術之技藝傳承與創新。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718F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7035CEF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多J1 珍惜並維護我族文化。</w:t>
            </w:r>
          </w:p>
          <w:p w14:paraId="5B51B0A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29EC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1C132C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BC5958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606D78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F8639D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6CB5C086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AD7E5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FD42AE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10/3~10/7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E46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6C6420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582E74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  <w:p w14:paraId="093294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公共藝術、在地及各族群藝文活</w:t>
            </w:r>
            <w:r w:rsidRPr="00C60ADE">
              <w:rPr>
                <w:rFonts w:eastAsia="標楷體" w:hint="eastAsia"/>
                <w:color w:val="auto"/>
              </w:rPr>
              <w:lastRenderedPageBreak/>
              <w:t>動、藝術薪傳。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7BFE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視1-IV-2 能使用多元媒材與技法，表現個人或社群的觀點。</w:t>
            </w:r>
          </w:p>
          <w:p w14:paraId="53DCD9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5A8CAEE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621F1BD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能與價值，以拓展多元視野。</w:t>
            </w:r>
          </w:p>
          <w:p w14:paraId="5E7B5F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ED5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視覺藝術</w:t>
            </w:r>
          </w:p>
          <w:p w14:paraId="74546A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所在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•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彼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時代</w:t>
            </w:r>
          </w:p>
          <w:p w14:paraId="657D112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1.比較陳澄波1934年〈嘉義街景〉與今日同一地點google街景的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景貌，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瞭解時代變遷，過去與現代生活的改變。</w:t>
            </w:r>
          </w:p>
          <w:p w14:paraId="0A07372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2.藉由藝術地圖與臺灣百年史時間軸，初步認識本課藝術家與作品。</w:t>
            </w:r>
          </w:p>
          <w:p w14:paraId="51DC43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3.引導學生從「福爾摩沙」美麗之島的意象，連結自己印象中最美的風景，分享自己的感動與對自身的意義。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06945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6607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0D5EB2C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04FD73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0A42157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E02D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79FEF98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1.能認識臺灣前輩代表藝術家，理解其作品與時代風格、藝術特色與影響性。</w:t>
            </w:r>
          </w:p>
          <w:p w14:paraId="45B83F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2.能簡單描述百年來臺灣繪畫藝術發展之樣貌。</w:t>
            </w:r>
          </w:p>
          <w:p w14:paraId="4871DB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技能部分：1.能描述臺灣前輩代表畫家與重要畫作，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具備鑑賞與說明的能力。</w:t>
            </w:r>
          </w:p>
          <w:p w14:paraId="52ED4DB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2.能以口語或文字清晰表達對藝術作品的觀察、感受與見解。</w:t>
            </w:r>
          </w:p>
          <w:p w14:paraId="74CAAC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3.能運用藝術媒材，呈現「如果畫家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有臉書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」個人動態頁面。</w:t>
            </w:r>
          </w:p>
          <w:p w14:paraId="1E583B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情意部分：1.從對畫作的觀察與體驗中發掘美感，提升對美的敏銳度，並進而落實於個人生活之美感追求。</w:t>
            </w:r>
          </w:p>
          <w:p w14:paraId="39E28FE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2.結合個人生活經驗與體會，發展個人創作風格。</w:t>
            </w:r>
          </w:p>
          <w:p w14:paraId="43B75BF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3.盡一己之力，主動對所處時代與社會保持關懷與行動。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11FA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14:paraId="7F371CB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生J5 人不只是客體，更是具有自我尊嚴的主體。</w:t>
            </w:r>
          </w:p>
          <w:p w14:paraId="0056297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生J6 人生目的與意義。</w:t>
            </w:r>
          </w:p>
          <w:p w14:paraId="0480C9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生J12 公共議題中的道德思辨。 </w:t>
            </w:r>
          </w:p>
          <w:p w14:paraId="5BBDA5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生J13 美感經驗的發現與創造。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2AF0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75168E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93212B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10534E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FCA3DE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16F53AC6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7CD5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77C60F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10/3~10/7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1851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相關音樂語彙，如音色；和聲等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描述音樂元素之音樂術語，或相關之一般性用語。</w:t>
            </w:r>
          </w:p>
          <w:p w14:paraId="747C235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音樂美感原則，如：均衡、漸層等。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3B15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音2-IV-1 能使用適當的音樂語彙，賞析各類音</w:t>
            </w: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樂作品，體會藝術文化之美。</w:t>
            </w:r>
          </w:p>
          <w:p w14:paraId="60974B6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能透過討論，以探究樂曲創作背景與社會文化的關聯及其意義，表達多元觀點。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528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音樂</w:t>
            </w:r>
          </w:p>
          <w:p w14:paraId="3D60A9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看見臺灣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音樂情</w:t>
            </w:r>
          </w:p>
          <w:p w14:paraId="404106D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1.認識臺灣民歌的定義。</w:t>
            </w:r>
          </w:p>
          <w:p w14:paraId="19AF969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2.認識福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佬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語系民歌的歌曲〈天黑黑〉、〈丟丟銅仔〉及〈西北雨直直落〉。</w:t>
            </w:r>
          </w:p>
          <w:p w14:paraId="4FDFFC10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3.認識客語系民歌的歌曲〈老山歌〉及〈天公落水〉。</w:t>
            </w:r>
          </w:p>
          <w:p w14:paraId="00319CDE" w14:textId="5ED5C236" w:rsidR="00D26B38" w:rsidRPr="00C60ADE" w:rsidRDefault="00D26B3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4.聆賞不同語系的民歌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5B9AF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5811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1教學CD、VCD、DVD。</w:t>
            </w:r>
          </w:p>
          <w:p w14:paraId="2645A1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5859C2B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3中音直笛指法表。</w:t>
            </w:r>
          </w:p>
          <w:p w14:paraId="068FF38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4鋼琴或數位鋼琴。</w:t>
            </w:r>
          </w:p>
          <w:p w14:paraId="5B7D232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5DVD播放器與音響。</w:t>
            </w:r>
          </w:p>
          <w:p w14:paraId="6AB99A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6C07B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646FE8A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1.認識臺灣民歌及歷史背景。</w:t>
            </w:r>
          </w:p>
          <w:p w14:paraId="343DBA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2.認識臺灣流行音樂的發展脈絡及各時期歌曲風格。</w:t>
            </w:r>
          </w:p>
          <w:p w14:paraId="3F1BD97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3.認識蕭泰然及其作品創作背景。</w:t>
            </w:r>
          </w:p>
          <w:p w14:paraId="2A7370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技能部分：1.能以中音直笛吹奏#c2、#f2及#g2及直笛曲〈手牽手〉。</w:t>
            </w:r>
          </w:p>
          <w:p w14:paraId="29ABA0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2.能演唱流行歌曲〈飛揚的青春〉。</w:t>
            </w:r>
          </w:p>
          <w:p w14:paraId="3832242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情意部分：1.能以尊重的態度、開闊的心胸接納個人不同的音樂喜好。</w:t>
            </w:r>
          </w:p>
          <w:p w14:paraId="76A1FF7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2.能肯定自我價值並訂定個人未來目標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D2C93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147DC0A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4D50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14:paraId="4C7D723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394824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3578C4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0AD648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0F85C2C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DC813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E5604A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10/3~10/7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DE2A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興、動作等戲劇或舞蹈元素。</w:t>
            </w:r>
          </w:p>
          <w:p w14:paraId="7AECBB9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66E48B8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表演團隊組織與架構、劇場基礎設計和製作。</w:t>
            </w:r>
          </w:p>
          <w:p w14:paraId="68C9C2E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48458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</w:t>
            </w: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發展多元能力，並在劇場中呈現。</w:t>
            </w:r>
          </w:p>
          <w:p w14:paraId="32A146A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70206E5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27364BF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表3-IV-2 能運用多元創作探討公共議題，展現人文關懷與獨立思考能力。</w:t>
            </w:r>
          </w:p>
          <w:p w14:paraId="690BF68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FE5A3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表演藝術</w:t>
            </w:r>
          </w:p>
          <w:p w14:paraId="5AD6AA8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變身莎士比亞</w:t>
            </w:r>
          </w:p>
          <w:p w14:paraId="78597EC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1.瞭解劇本的題材類型與改編元素。</w:t>
            </w:r>
          </w:p>
          <w:p w14:paraId="10CF6CF7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2.認識劇作家的基本功。</w:t>
            </w:r>
          </w:p>
          <w:p w14:paraId="1C622BF5" w14:textId="0093FB87" w:rsidR="00D26B38" w:rsidRPr="00C60ADE" w:rsidRDefault="00D26B3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3.引導討論程為一個劇作家所需具備的能力與特質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D135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1CF4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10D467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3F869D8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55699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29C12FE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1.認識劇本構成元素：「人物」、「時間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與空間」、「事件」。</w:t>
            </w:r>
          </w:p>
          <w:p w14:paraId="7358A86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2.認識莎士比亞及其戲劇作品。</w:t>
            </w:r>
          </w:p>
          <w:p w14:paraId="2B40992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3.認識傳統戲曲作品關漢卿《竇娥冤》、湯顯祖《牡丹亭》</w:t>
            </w:r>
          </w:p>
          <w:p w14:paraId="6840808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技能部分：1.創造豐富的故事及角色人物。</w:t>
            </w:r>
          </w:p>
          <w:p w14:paraId="0D90861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2.練習與他人一起運用衝突進行劇本創作。</w:t>
            </w:r>
          </w:p>
          <w:p w14:paraId="7C7473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1A7ECA5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1.能在分組合作的創作方式下，完整傳達自己的想法。</w:t>
            </w:r>
          </w:p>
          <w:p w14:paraId="0D2630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2.能欣賞各組不同的劇本作品。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7E20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4E160E1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3F26638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品J7 同理分享與多元接納。</w:t>
            </w:r>
          </w:p>
          <w:p w14:paraId="3EC4816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品J8 理性溝通與問題解決。</w:t>
            </w:r>
          </w:p>
          <w:p w14:paraId="13A59DC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53A2555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閱J8 在學習上遇到問題時，願意尋找課外資料，解決困難。</w:t>
            </w:r>
          </w:p>
          <w:p w14:paraId="15B2104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83E4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14:paraId="01EAF22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D57B40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8A25AC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781FDF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36E916E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F4D85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61CE2C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10/10~10/14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44C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4A6889E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</w:t>
            </w:r>
            <w:r w:rsidRPr="00C60ADE">
              <w:rPr>
                <w:rFonts w:eastAsia="標楷體" w:hint="eastAsia"/>
                <w:color w:val="auto"/>
              </w:rPr>
              <w:lastRenderedPageBreak/>
              <w:t>術、視覺文化。</w:t>
            </w:r>
          </w:p>
          <w:p w14:paraId="277FE3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  <w:p w14:paraId="7035312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公共藝術、在地及各族群藝文活動、藝術薪傳。 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C569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視1-IV-2 能使用多元媒材與技法，表現個人或社群的觀點。</w:t>
            </w:r>
          </w:p>
          <w:p w14:paraId="45822D5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達對生活環境及社會文化的理解。</w:t>
            </w:r>
          </w:p>
          <w:p w14:paraId="2E11C6E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7B079DF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6E452D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FEBA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視覺藝術</w:t>
            </w:r>
          </w:p>
          <w:p w14:paraId="6B018BE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所在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彼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時代</w:t>
            </w: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（第一次段考）</w:t>
            </w:r>
          </w:p>
          <w:p w14:paraId="356072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1.理解日治時期日籍畫家來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對臺灣前輩藝術家在寫生觀念與創作技法的藝術啟蒙。</w:t>
            </w:r>
          </w:p>
          <w:p w14:paraId="500D26D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2.藉對廖繼春〈有香蕉樹的院子〉畫作鑑賞，體會備受讚揚的臺灣南國風情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之景貌與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特色。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99166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FC20C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5D82BCE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7B95A36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36A9F3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CC9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212E06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1.能認識臺灣前輩代表藝術家，理解其作品與時代風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格、藝術特色與影響性。</w:t>
            </w:r>
          </w:p>
          <w:p w14:paraId="7DBD927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2.能簡單描述百年來臺灣繪畫藝術發展之樣貌。</w:t>
            </w:r>
          </w:p>
          <w:p w14:paraId="6CA8606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技能部分：1.能描述臺灣前輩代表畫家與重要畫作，具備鑑賞與說明的能力。</w:t>
            </w:r>
          </w:p>
          <w:p w14:paraId="1288323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2.能以口語或文字清晰表達對藝術作品的觀察、感受與見解。</w:t>
            </w:r>
          </w:p>
          <w:p w14:paraId="0DFAD1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3.能運用藝術媒材，呈現「如果畫家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有臉書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」個人動態頁面。</w:t>
            </w:r>
          </w:p>
          <w:p w14:paraId="6A4128F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情意部分：1.從對畫作的觀察與體驗中發掘美感，提升對美的敏銳度，並進而落實於個人生活之美感追求。</w:t>
            </w:r>
          </w:p>
          <w:p w14:paraId="60CCD0C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2.結合個人生活經驗與體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會，發展個人創作風格。</w:t>
            </w:r>
          </w:p>
          <w:p w14:paraId="2C71A4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3.盡一己之力，主動對所處時代與社會保持關懷與行動。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C29B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14:paraId="2ADA14C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生J5 人不只是客體，更是具有自我尊嚴的主體。</w:t>
            </w:r>
          </w:p>
          <w:p w14:paraId="0B5B2E1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生J6 人生目的與意義。</w:t>
            </w:r>
          </w:p>
          <w:p w14:paraId="440328F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生J12 公共議題中的道德思辨。 </w:t>
            </w:r>
          </w:p>
          <w:p w14:paraId="4847E0C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生J13 美感經驗的發現與創造。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60F1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9FE1AC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45554C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8A30B8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FDDF5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3DA68969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CE0DF8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2FA90E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10/10~10/14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4BA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相關音樂語彙，如音色；和聲等描述音樂元素之音樂術語，或相關之一般性用語。</w:t>
            </w:r>
          </w:p>
          <w:p w14:paraId="31C51FD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音樂美感原則，如：均衡、漸層等。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26D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音2-IV-1 能使用適當的音樂語彙，賞析各類音樂作品，體會藝術文化之美。</w:t>
            </w:r>
          </w:p>
          <w:p w14:paraId="44FE09D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能透過討論，以探究樂曲創作背景與社會文化的關聯及其意義，表達多元觀點。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CB5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</w:t>
            </w:r>
          </w:p>
          <w:p w14:paraId="285630A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看見臺灣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音樂情</w:t>
            </w: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（第一次段考）</w:t>
            </w:r>
          </w:p>
          <w:p w14:paraId="0D94A9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1.認識原住民民歌〈老人飲酒歌〉。</w:t>
            </w:r>
          </w:p>
          <w:p w14:paraId="1B28BDD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2.利用網路搜尋改編民歌之流行歌曲。</w:t>
            </w:r>
          </w:p>
          <w:p w14:paraId="73EB9A28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3.認識影音相關的著作權規定。</w:t>
            </w:r>
          </w:p>
          <w:p w14:paraId="0506AD35" w14:textId="3085D383" w:rsidR="00D26B38" w:rsidRPr="00C60ADE" w:rsidRDefault="00D26B38">
            <w:pPr>
              <w:spacing w:line="260" w:lineRule="exact"/>
              <w:jc w:val="left"/>
              <w:rPr>
                <w:rFonts w:eastAsiaTheme="minorEastAsia"/>
              </w:rPr>
            </w:pPr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4.藉由</w:t>
            </w:r>
            <w:proofErr w:type="gramStart"/>
            <w:r w:rsidRPr="00CB74E7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”</w:t>
            </w:r>
            <w:proofErr w:type="gramEnd"/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老人飲酒歌</w:t>
            </w:r>
            <w:proofErr w:type="gramStart"/>
            <w:r w:rsidRPr="00CB74E7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”</w:t>
            </w:r>
            <w:proofErr w:type="gramEnd"/>
            <w:r w:rsidRPr="00CB74E7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認識音樂採集及樂曲改編與後製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2F7928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7E87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1教學CD、VCD、DVD。</w:t>
            </w:r>
          </w:p>
          <w:p w14:paraId="05AF18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29498B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3中音直笛指法表。</w:t>
            </w:r>
          </w:p>
          <w:p w14:paraId="0586299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4鋼琴或數位鋼琴。</w:t>
            </w:r>
          </w:p>
          <w:p w14:paraId="06F777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5DVD播放器與音響。</w:t>
            </w:r>
          </w:p>
          <w:p w14:paraId="5EC09DA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D18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5A59E06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1.認識臺灣民歌及歷史背景。</w:t>
            </w:r>
          </w:p>
          <w:p w14:paraId="4503751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2.認識臺灣流行音樂的發展脈絡及各時期歌曲風格。</w:t>
            </w:r>
          </w:p>
          <w:p w14:paraId="30AEBAE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3.認識蕭泰然及其作品創作背景。</w:t>
            </w:r>
          </w:p>
          <w:p w14:paraId="3A44424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技能部分：1.能以中音直笛吹奏#c2、#f2及#g2及直笛曲〈手牽手〉。</w:t>
            </w:r>
          </w:p>
          <w:p w14:paraId="67B0416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2.能演唱流行歌曲〈飛揚的青春〉。</w:t>
            </w:r>
          </w:p>
          <w:p w14:paraId="6FCA57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情意部分：1.能以尊重的態度、開闊的心胸接納個人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不同的音樂喜好。</w:t>
            </w:r>
          </w:p>
          <w:p w14:paraId="408200A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2.能肯定自我價值並訂定個人未來目標。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5ED3F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0EF67C6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F54C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435576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D67BC5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FB194A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AA16B8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0C5BA918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F24E8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2BC1CB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10/10~10/14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55EE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7435E0D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5200532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表演團隊組織與架構、劇場基礎設計和製作。</w:t>
            </w:r>
          </w:p>
          <w:p w14:paraId="7183DDE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4F11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表1-IV-1 能運用特定元素、形式、技巧與肢體語彙表現想法，發展多元能力，並在劇場中呈現。</w:t>
            </w:r>
          </w:p>
          <w:p w14:paraId="6C01B0B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17E5EAC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6A6B821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表3-IV-2 能運用多元創作探討公共議題，展現人文關懷與獨立思考能力。</w:t>
            </w:r>
          </w:p>
          <w:p w14:paraId="396BA5D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62D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表演藝術</w:t>
            </w:r>
          </w:p>
          <w:p w14:paraId="5AC6C66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變身莎士比亞</w:t>
            </w: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（第一次段考）</w:t>
            </w:r>
          </w:p>
          <w:p w14:paraId="16B5A50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1.認識劇作家須具備的基本功為何？</w:t>
            </w:r>
          </w:p>
          <w:p w14:paraId="5187AD1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2.引導學生如何觀察與人物設定，發揮創造力與想像力創造出一個故事。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083F1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6A541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1圖像與影像資源</w:t>
            </w:r>
          </w:p>
          <w:p w14:paraId="2A28C94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2電腦投影設備</w:t>
            </w:r>
          </w:p>
          <w:p w14:paraId="79BF6BB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4E03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4D6989F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1.認識劇本構成元素：「人物」、「時間與空間」、「事件」。</w:t>
            </w:r>
          </w:p>
          <w:p w14:paraId="64DFDF7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2.認識莎士比亞及其戲劇作品。</w:t>
            </w:r>
          </w:p>
          <w:p w14:paraId="7B8BC9C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3.認識傳統戲曲作品關漢卿《竇娥冤》、湯顯祖《牡丹亭》</w:t>
            </w:r>
          </w:p>
          <w:p w14:paraId="3CC93F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技能部分：1.創造豐富的故事及角色人物。</w:t>
            </w:r>
          </w:p>
          <w:p w14:paraId="0F8762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2.練習與他人一起運用衝突進行劇本創作。</w:t>
            </w:r>
          </w:p>
          <w:p w14:paraId="57CB511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2DF3C54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1.能在分組合作的創作方式下，完整傳達自己的想法。</w:t>
            </w:r>
          </w:p>
          <w:p w14:paraId="7BE476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2.能欣賞各組不同的劇本作品。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93DB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7168DF2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5F459CA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0C97A99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品J8 理性溝通與問題解決。</w:t>
            </w:r>
          </w:p>
          <w:p w14:paraId="315176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1D44568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閱J8 在學習上遇到問題時，願意尋找課外資料，解決困難。</w:t>
            </w:r>
          </w:p>
          <w:p w14:paraId="61B818D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9CBE0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E31E90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BC69D0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D82A7F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872EF8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2B11B2E0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72C72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54ED6F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10/17~10/21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98C91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1C678C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4B9895A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  <w:p w14:paraId="37B14BE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公共藝術、在地及各族群藝文活動、藝術薪傳。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8E36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視1-IV-2 能使用多元媒材與技法，表現個人或社群的觀點。</w:t>
            </w:r>
          </w:p>
          <w:p w14:paraId="7AF80E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196367A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158B916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26554D2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D57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30940D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所在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彼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時代</w:t>
            </w:r>
          </w:p>
          <w:p w14:paraId="3AD581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1.引導學生認識「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展三少年」其人其事，鑑賞其畫作內容與重要風格特色，了解前輩畫家對臺灣美術史的影響性。</w:t>
            </w:r>
          </w:p>
          <w:p w14:paraId="2BCC20C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2.深入鑑賞郭雪湖〈南街殷賑〉，瞭解作者與作品，連結自我經驗，並反思形成自己的見解與論述。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1884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A5981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73C82F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61CE563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43CF06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7FAC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30CCD79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1.能認識臺灣前輩代表藝術家，理解其作品與時代風格、藝術特色與影響性。</w:t>
            </w:r>
          </w:p>
          <w:p w14:paraId="3D77D5A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2.能簡單描述百年來臺灣繪畫藝術發展之樣貌。</w:t>
            </w:r>
          </w:p>
          <w:p w14:paraId="394D70E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技能部分：1.能描述臺灣前輩代表畫家與重要畫作，具備鑑賞與說明的能力。</w:t>
            </w:r>
          </w:p>
          <w:p w14:paraId="6AF0BE4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2.能以口語或文字清晰表達對藝術作品的觀察、感受與見解。</w:t>
            </w:r>
          </w:p>
          <w:p w14:paraId="30BFC53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3.能運用藝術媒材，呈現「如果畫家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有臉書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」個人動態頁面。</w:t>
            </w:r>
          </w:p>
          <w:p w14:paraId="47FE984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情意部分：1.從對畫作的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觀察與體驗中發掘美感，提升對美的敏銳度，並進而落實於個人生活之美感追求。</w:t>
            </w:r>
          </w:p>
          <w:p w14:paraId="0D2534A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2.結合個人生活經驗與體會，發展個人創作風格。</w:t>
            </w:r>
          </w:p>
          <w:p w14:paraId="67611E5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3.盡一己之力，主動對所處時代與社會保持關懷與行動。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D4DF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14:paraId="68985F7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生J5 人不只是客體，更是具有自我尊嚴的主體。</w:t>
            </w:r>
          </w:p>
          <w:p w14:paraId="3892C06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生J6 人生目的與意義。</w:t>
            </w:r>
          </w:p>
          <w:p w14:paraId="70EC12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生J12 公共議題中的道德思辨。 </w:t>
            </w:r>
          </w:p>
          <w:p w14:paraId="2B8AAAD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生J13 美感經驗的發現與創造。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A025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DC932A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AA80E9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C44F8B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D059AD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01EC8D7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07F88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9D5C23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10/17~10/21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763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相關音樂語彙，如音色；和聲等描述音樂元素之音樂術語，或相關之一般性用語。</w:t>
            </w:r>
          </w:p>
          <w:p w14:paraId="2D11A00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音樂美感原則，如：均衡、漸層等。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48B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音2-IV-1 能使用適當的音樂語彙，賞析各類音樂作品，體會藝術文化之美。</w:t>
            </w:r>
          </w:p>
          <w:p w14:paraId="32CFE3C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能透過討論，以探究樂曲創作背景與社會文化的關聯及其意義，表達多元觀點。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14F7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</w:t>
            </w:r>
          </w:p>
          <w:p w14:paraId="6C322E5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看見臺灣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音樂情</w:t>
            </w:r>
          </w:p>
          <w:p w14:paraId="5C29B7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1.分享流行元素改編的民歌歌曲。</w:t>
            </w:r>
          </w:p>
          <w:p w14:paraId="47724E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2.認識臺灣流行音樂二零到八零年代的發展歷史及著名歌手。</w:t>
            </w:r>
          </w:p>
          <w:p w14:paraId="488DD5DA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3.吹奏中音直笛#c2、#f2及#g2，並吹奏直笛曲〈手牽手〉。</w:t>
            </w:r>
          </w:p>
          <w:p w14:paraId="073653CF" w14:textId="0451E5BD" w:rsidR="00470250" w:rsidRPr="00C60ADE" w:rsidRDefault="00470250">
            <w:pPr>
              <w:spacing w:line="260" w:lineRule="exact"/>
              <w:jc w:val="left"/>
              <w:rPr>
                <w:rFonts w:eastAsiaTheme="minorEastAsia"/>
              </w:rPr>
            </w:pPr>
            <w:r w:rsidRPr="0009775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4.訪問家中長輩，年輕時最喜歡的一首歌曲並記錄下來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39DAE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8EC9C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1教學CD、VCD、DVD。</w:t>
            </w:r>
          </w:p>
          <w:p w14:paraId="08E06BB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2490B50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3中音直笛指法表。</w:t>
            </w:r>
          </w:p>
          <w:p w14:paraId="5E7CAE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4鋼琴或數位鋼琴。</w:t>
            </w:r>
          </w:p>
          <w:p w14:paraId="70385A2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5DVD播放器與音響。</w:t>
            </w:r>
          </w:p>
          <w:p w14:paraId="3CE7664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AAE9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018D5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1.認識臺灣民歌及歷史背景。</w:t>
            </w:r>
          </w:p>
          <w:p w14:paraId="23B18F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2.認識臺灣流行音樂的發展脈絡及各時期歌曲風格。</w:t>
            </w:r>
          </w:p>
          <w:p w14:paraId="6DDF4F9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3.認識蕭泰然及其作品創作背景。</w:t>
            </w:r>
          </w:p>
          <w:p w14:paraId="2AFDB16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技能部分：1.能以中音直笛吹奏#c2、#f2及#g2及直笛曲〈手牽手〉。</w:t>
            </w:r>
          </w:p>
          <w:p w14:paraId="618C340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2.能演唱流行歌曲〈飛揚的青春〉。</w:t>
            </w:r>
          </w:p>
          <w:p w14:paraId="5AB5E3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情意部分：1.能以尊重的態度、開闊的心胸接納個人不同的音樂喜好。</w:t>
            </w:r>
          </w:p>
          <w:p w14:paraId="0EDD5E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2.能肯定自我價值並訂定個人未來目標。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C85E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0D2A47B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CF11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D8919F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FB66EE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4C8662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704041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35F6A6FD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0BC70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6E053F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10/17~10/21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198D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3350A0C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3733FE9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表演團隊組織與架構、劇場基礎設計和製作。</w:t>
            </w:r>
          </w:p>
          <w:p w14:paraId="60BB48C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應用戲劇、應用劇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E3537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2B066C1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306CFF4D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608B041D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表3-IV-2 能運用多元創作探討公共議題，展現</w:t>
            </w: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人文關懷與獨立思考能力。</w:t>
            </w:r>
          </w:p>
          <w:p w14:paraId="5029AFE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D92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表演藝術</w:t>
            </w:r>
          </w:p>
          <w:p w14:paraId="3CEB965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變身莎士比亞</w:t>
            </w:r>
          </w:p>
          <w:p w14:paraId="34F445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1.認識劇本中的「衝突」。</w:t>
            </w:r>
          </w:p>
          <w:p w14:paraId="1A109A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2.引導學生嘗試為童話故事的創作續集。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14AD0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D9B3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14793C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0A13672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6801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221ECFF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1.認識劇本構成元素：「人物」、「時間與空間」、「事件」。</w:t>
            </w:r>
          </w:p>
          <w:p w14:paraId="131E16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2.認識莎士比亞及其戲劇作品。</w:t>
            </w:r>
          </w:p>
          <w:p w14:paraId="0452BE9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3.認識傳統戲曲作品關漢卿《竇娥冤》、湯顯祖《牡丹亭》</w:t>
            </w:r>
          </w:p>
          <w:p w14:paraId="75666B4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技能部分：1.創造豐富的故事及角色人物。</w:t>
            </w:r>
          </w:p>
          <w:p w14:paraId="752DE3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2.練習與他人一起運用衝突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進行劇本創作。</w:t>
            </w:r>
          </w:p>
          <w:p w14:paraId="7C76B5E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712D35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1.能在分組合作的創作方式下，完整傳達自己的想法。</w:t>
            </w:r>
          </w:p>
          <w:p w14:paraId="6E5D42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2.能欣賞各組不同的劇本作品。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CA5C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1047277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14C2EB5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14CAFE9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品J8 理性溝通與問題解決。</w:t>
            </w:r>
          </w:p>
          <w:p w14:paraId="4A94964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41552171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閱J8 在學習上遇到問題時，願意尋找課外資料，解決困難。</w:t>
            </w:r>
          </w:p>
          <w:p w14:paraId="79F0C01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7377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3E7676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F75F95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BEA3C5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8C97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249CC31A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7104F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4D73A8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10/24~10/28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D81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358701A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175830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  <w:p w14:paraId="2D43B2C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公共藝術、在地及各族群藝文活動、藝術薪傳。 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2D699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視1-IV-2 能使用多元媒材與技法，表現個人或社群的觀點。</w:t>
            </w:r>
          </w:p>
          <w:p w14:paraId="7E3860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53D36E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714C6A2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1B905E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87930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481F29B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所在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彼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時代</w:t>
            </w:r>
          </w:p>
          <w:p w14:paraId="6E8F11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1.藉由課本中關於臺灣鄉土、人物、社會議題等相關畫作，引導學生體解畫家如何用藝術展現個人對主體性的探索與追求，體現生命的終極關懷。</w:t>
            </w:r>
          </w:p>
          <w:p w14:paraId="01A8607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2.以藝術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畫作為載體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，引導學生嘗試理解與思辨臺灣社會文化的變遷，反求諸己，探索個人的關懷面向。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9A92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ACA3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5B9C297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10EF59B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49510CF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6AE02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302721F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1.能認識臺灣前輩代表藝術家，理解其作品與時代風格、藝術特色與影響性。</w:t>
            </w:r>
          </w:p>
          <w:p w14:paraId="685012F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2.能簡單描述百年來臺灣繪畫藝術發展之樣貌。</w:t>
            </w:r>
          </w:p>
          <w:p w14:paraId="62F3A98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技能部分：1.能描述臺灣前輩代表畫家與重要畫作，具備鑑賞與說明的能力。</w:t>
            </w:r>
          </w:p>
          <w:p w14:paraId="38BC65A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2.能以口語或文字清晰表達對藝術作品的觀察、感受與見解。</w:t>
            </w:r>
          </w:p>
          <w:p w14:paraId="2E95ADC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3.能運用藝術媒材，呈現「如果畫家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有臉書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」個人動態頁面。</w:t>
            </w:r>
          </w:p>
          <w:p w14:paraId="3F38CF3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情意部分：1.從對畫作的觀察與體驗中發掘美感，提升對美的敏銳度，並進而落實於個人生活之美感追求。</w:t>
            </w:r>
          </w:p>
          <w:p w14:paraId="01731B2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2.結合個人生活經驗與體會，發展個人創作風格。</w:t>
            </w:r>
          </w:p>
          <w:p w14:paraId="37E4447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3.盡一己之力，主動對所處時代與社會保持關懷與行動。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223DC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14:paraId="7BA9C0D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生J5 人不只是客體，更是具有自我尊嚴的主體。</w:t>
            </w:r>
          </w:p>
          <w:p w14:paraId="3A58742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生J6 人生目的與意義。</w:t>
            </w:r>
          </w:p>
          <w:p w14:paraId="6E6D4A9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生J12 公共議題中的道德思辨。 </w:t>
            </w:r>
          </w:p>
          <w:p w14:paraId="71D3932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生J13 美感經驗的發現與創造。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1AC7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D0234F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8B6922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F11419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40D7DB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5DAA45B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F58C5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314F16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10/24~10/28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D6D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相關音樂語彙，如音色；和聲等描述音樂元素之音樂術語，或相關之一般性用語。</w:t>
            </w:r>
          </w:p>
          <w:p w14:paraId="27E788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如：均衡、漸層等。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B7B3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音2-IV-1 能使用適當的音樂語彙，賞析各類音樂作品，體會藝術文化之美。</w:t>
            </w:r>
          </w:p>
          <w:p w14:paraId="6892F00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</w:t>
            </w: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及其意義，表達多元觀點。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F30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音樂</w:t>
            </w:r>
          </w:p>
          <w:p w14:paraId="29D4117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看見臺灣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音樂情</w:t>
            </w:r>
          </w:p>
          <w:p w14:paraId="47AFE71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1.認識臺灣流行音樂九零年代到近期的發展歷史及著名歌手。</w:t>
            </w:r>
          </w:p>
          <w:p w14:paraId="77487DDB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2.認識臺灣流行音樂的各種議題。</w:t>
            </w:r>
          </w:p>
          <w:p w14:paraId="4242234B" w14:textId="33113811" w:rsidR="0099586E" w:rsidRPr="00C60ADE" w:rsidRDefault="0099586E">
            <w:pPr>
              <w:spacing w:line="260" w:lineRule="exact"/>
              <w:jc w:val="left"/>
              <w:rPr>
                <w:rFonts w:eastAsiaTheme="minorEastAsia"/>
              </w:rPr>
            </w:pPr>
            <w:r w:rsidRPr="0009775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3.介紹台灣流行音樂中著名的公益歌曲及其背景。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0D35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C82A9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1教學CD、VCD、DVD。</w:t>
            </w:r>
          </w:p>
          <w:p w14:paraId="03178E7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39C260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3中音直笛指法表。</w:t>
            </w:r>
          </w:p>
          <w:p w14:paraId="70F52C5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4鋼琴或數位鋼琴。</w:t>
            </w:r>
          </w:p>
          <w:p w14:paraId="08B3B3B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5DVD播放器與音響。</w:t>
            </w:r>
          </w:p>
          <w:p w14:paraId="71025BB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4FBA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42B6376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1.認識臺灣民歌及歷史背景。</w:t>
            </w:r>
          </w:p>
          <w:p w14:paraId="6378B4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2.認識臺灣流行音樂的發展脈絡及各時期歌曲風格。</w:t>
            </w:r>
          </w:p>
          <w:p w14:paraId="28BFDE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3.認識蕭泰然及其作品創作背景。</w:t>
            </w:r>
          </w:p>
          <w:p w14:paraId="63BF08A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技能部分：1.能以中音直笛吹奏#c2、#f2及#g2及直笛曲〈手牽手〉。</w:t>
            </w:r>
          </w:p>
          <w:p w14:paraId="32BBFE1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2.能演唱流行歌曲〈飛揚的青春〉。</w:t>
            </w:r>
          </w:p>
          <w:p w14:paraId="710F38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情意部分：1.能以尊重的態度、開闊的心胸接納個人不同的音樂喜好。</w:t>
            </w:r>
          </w:p>
          <w:p w14:paraId="6FF4B4C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2.能肯定自我價值並訂定個人未來目標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7B7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1DC8D3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FCB5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7D8554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14C064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C9A370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33CC6F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DC77D1C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40DEE8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BB4664A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10/24~10/28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4EFF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08368A5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本分析與創作。</w:t>
            </w:r>
          </w:p>
          <w:p w14:paraId="2F66A4B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表演團隊組織與架構、劇場基礎設計和製作。</w:t>
            </w:r>
          </w:p>
          <w:p w14:paraId="0FCAE52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C560E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302475E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01CC316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表2-IV-3 能運用適當的語彙，明確表達、解析及評價自己與他人的作品。</w:t>
            </w:r>
          </w:p>
          <w:p w14:paraId="11901A6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表3-IV-2 能運用多元創作探討公共議題，展現人文關懷與獨立思考能力。</w:t>
            </w:r>
          </w:p>
          <w:p w14:paraId="6050CC8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397B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表演藝術</w:t>
            </w:r>
          </w:p>
          <w:p w14:paraId="689EEE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變身莎士比亞</w:t>
            </w:r>
          </w:p>
          <w:p w14:paraId="342A4A4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1.認識莎士比亞作品《哈姆雷特》、《奧賽羅》、《馬克白》、《李爾王》、《仲夏夜之夢》、《威尼斯商人》及認識傳統戲曲作品關漢卿《竇兒冤》、湯顯祖《牡丹亭》等塑造的人物性格與行事。</w:t>
            </w:r>
          </w:p>
          <w:p w14:paraId="5571963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2.引導學生討論並分享哪些戲劇作品中，令你印象深刻，給予你啟發的角色。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C637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A0C1D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1圖像與影像資源</w:t>
            </w:r>
          </w:p>
          <w:p w14:paraId="1D3A423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2電腦投影設備</w:t>
            </w:r>
          </w:p>
          <w:p w14:paraId="5F0BBB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491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1.認識劇本構成元素：「人物」、「時間與空間」、「事件」。</w:t>
            </w:r>
          </w:p>
          <w:p w14:paraId="5BBA88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2.認識莎士比亞及其戲劇作品。</w:t>
            </w:r>
          </w:p>
          <w:p w14:paraId="1E15D0F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3.認識傳統戲曲作品關漢卿《竇娥冤》、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湯顯祖《牡丹亭》</w:t>
            </w:r>
          </w:p>
          <w:p w14:paraId="45FF10C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技能部分：1.創造豐富的故事及角色人物。</w:t>
            </w:r>
          </w:p>
          <w:p w14:paraId="6532F2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2.練習與他人一起運用衝突進行劇本創作。</w:t>
            </w:r>
          </w:p>
          <w:p w14:paraId="6E7C445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3057C91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1.能在分組合作的創作方式下，完整傳達自己的想法。</w:t>
            </w:r>
          </w:p>
          <w:p w14:paraId="32C9D2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2.能欣賞各組不同的劇本作品。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A597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02A3FFB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68950B4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38DF9FA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品J8 理性溝通與問題解決。</w:t>
            </w:r>
          </w:p>
          <w:p w14:paraId="75FCC5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7D2709B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閱J8 在學習上遇到問題時，願意尋找課外資料，解決困難。</w:t>
            </w:r>
          </w:p>
          <w:p w14:paraId="5DAC0AB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4F87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15C8DC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6B6D22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EA8B5A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94D83D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534812D7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17893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6F8E2E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10/31~11/4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631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3548DD4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475E80F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  <w:p w14:paraId="0F86E4E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公共藝術、在地及各族群藝文活</w:t>
            </w:r>
            <w:r w:rsidRPr="00C60ADE">
              <w:rPr>
                <w:rFonts w:eastAsia="標楷體" w:hint="eastAsia"/>
                <w:color w:val="auto"/>
              </w:rPr>
              <w:lastRenderedPageBreak/>
              <w:t>動、藝術薪傳。 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07D22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視1-IV-2 能使用多元媒材與技法，表現個人或社群的觀點。</w:t>
            </w:r>
          </w:p>
          <w:p w14:paraId="5815D50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589AEDA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4A9BCD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視2-IV-3 能理解藝術產物的功能與價值，以拓展多元視野。</w:t>
            </w:r>
          </w:p>
          <w:p w14:paraId="561FCE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6627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視覺藝術</w:t>
            </w:r>
          </w:p>
          <w:p w14:paraId="4A6BD38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所在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彼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時代</w:t>
            </w:r>
          </w:p>
          <w:p w14:paraId="259DF42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1.運用圖像思考工具～「心智圖」，協助學生整理畫家生平資料與創作脈絡。</w:t>
            </w:r>
          </w:p>
          <w:p w14:paraId="37AB378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2.學生以「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臉書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」（</w:t>
            </w:r>
            <w:proofErr w:type="spell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facebook</w:t>
            </w:r>
            <w:proofErr w:type="spell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）格式，創建「如果畫家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有臉書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」個人動態頁面。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7F2AD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9A3A7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4AC0C27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5FF118A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3F4BE5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B17FF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7D867C8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1.能認識臺灣前輩代表藝術家，理解其作品與時代風格、藝術特色與影響性。</w:t>
            </w:r>
          </w:p>
          <w:p w14:paraId="2B64D69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2.能簡單描述百年來臺灣繪畫藝術發展之樣貌。</w:t>
            </w:r>
          </w:p>
          <w:p w14:paraId="5688F6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技能部分：1.能描述臺灣前輩代表畫家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與重要畫作，具備鑑賞與說明的能力。</w:t>
            </w:r>
          </w:p>
          <w:p w14:paraId="5F58492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2.能以口語或文字清晰表達對藝術作品的觀察、感受與見解。</w:t>
            </w:r>
          </w:p>
          <w:p w14:paraId="58FC2B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3.能運用藝術媒材，呈現「如果畫家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有臉書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」個人動態頁面。</w:t>
            </w:r>
          </w:p>
          <w:p w14:paraId="5D2633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情意部分：1.從對畫作的觀察與體驗中發掘美感，提升對美的敏銳度，並進而落實於個人生活之美感追求。</w:t>
            </w:r>
          </w:p>
          <w:p w14:paraId="1D8026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2.結合個人生活經驗與體會，發展個人創作風格。</w:t>
            </w:r>
          </w:p>
          <w:p w14:paraId="584C14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3.盡一己之力，主動對所處時代與社會保持關懷與行動。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9A8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14:paraId="4850EE4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生J5 人不只是客體，更是具有自我尊嚴的主體。</w:t>
            </w:r>
          </w:p>
          <w:p w14:paraId="63D27FE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生J6 人生目的與意義。</w:t>
            </w:r>
          </w:p>
          <w:p w14:paraId="1D816D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生J12 公共議題中的道德思辨。 </w:t>
            </w:r>
          </w:p>
          <w:p w14:paraId="094FC4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生J13 美感經驗的發現與創造。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E095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52946B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B8ABAD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42E943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9F8A7B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24362A7E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07B4D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35B0B9A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10/31~11/4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EFB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相關音樂語彙，如音色；和聲等描述音樂元素之音樂術語，或相關之一般性用語。</w:t>
            </w:r>
          </w:p>
          <w:p w14:paraId="3A965AA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snapToGrid w:val="0"/>
                <w:color w:val="auto"/>
              </w:rPr>
              <w:t>音樂美感原則，如：均衡、漸層等。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204BC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音2-IV-1 能使用適當的音樂語彙，賞析各類音樂作品，體會藝術文化之美。</w:t>
            </w:r>
          </w:p>
          <w:p w14:paraId="3307D0F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音2-IV-2 能透過討論，以探究樂曲創作背景與社會文化的關聯及其意義，表達多元觀點。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916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</w:t>
            </w:r>
          </w:p>
          <w:p w14:paraId="0203E8B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看見臺灣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音樂情</w:t>
            </w:r>
          </w:p>
          <w:p w14:paraId="6B040C7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1.認識臺灣作曲家蕭泰然及其作品。</w:t>
            </w:r>
          </w:p>
          <w:p w14:paraId="5FF8E5EE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2.習唱〈飛揚的青春〉，感受歌詞之活力及校園民歌的風格。</w:t>
            </w:r>
          </w:p>
          <w:p w14:paraId="156057AE" w14:textId="6A99BD17" w:rsidR="0099586E" w:rsidRPr="00C60ADE" w:rsidRDefault="0099586E">
            <w:pPr>
              <w:spacing w:line="260" w:lineRule="exact"/>
              <w:jc w:val="left"/>
              <w:rPr>
                <w:rFonts w:eastAsiaTheme="minorEastAsia"/>
              </w:rPr>
            </w:pPr>
            <w:r w:rsidRPr="0009775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3.認識並聆賞著名的校園民歌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手及歌曲。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07C3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A00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1教學CD、VCD、DVD。</w:t>
            </w:r>
          </w:p>
          <w:p w14:paraId="567E9D5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52678BD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3中音直笛指法表。</w:t>
            </w:r>
          </w:p>
          <w:p w14:paraId="696BB00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4鋼琴或數位鋼琴。</w:t>
            </w:r>
          </w:p>
          <w:p w14:paraId="634C29D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5DVD播放器與音響。</w:t>
            </w:r>
          </w:p>
          <w:p w14:paraId="7BED491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1A9F9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6D6A78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1.認識臺灣民歌及歷史背景。</w:t>
            </w:r>
          </w:p>
          <w:p w14:paraId="28A507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2.認識臺灣流行音樂的發展脈絡及各時期歌曲風格。</w:t>
            </w:r>
          </w:p>
          <w:p w14:paraId="5E23542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3.認識蕭泰然及其作品創作背景。</w:t>
            </w:r>
          </w:p>
          <w:p w14:paraId="0C5F54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技能部分：1.能以中音直笛吹奏#c2、#f2及#g2及直笛曲〈手牽手〉。</w:t>
            </w:r>
          </w:p>
          <w:p w14:paraId="402FE2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2.能演唱流行歌曲〈飛揚的青春〉。</w:t>
            </w:r>
          </w:p>
          <w:p w14:paraId="080025E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情意部分：1.能以尊重的態度、開闊的心胸接納個人不同的音樂喜好。</w:t>
            </w:r>
          </w:p>
          <w:p w14:paraId="08B9E6B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2.能肯定自我價值並訂定個人未來目標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4698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15E1F7C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A5D1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201004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B73CED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D24F6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3C87E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32557A0E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08F67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BE52DF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10/31~11/4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24A8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間、勁力、即興、動作等戲劇或舞蹈元素。</w:t>
            </w:r>
          </w:p>
          <w:p w14:paraId="0892148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672B5A8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表演團隊組織與架構、劇場基礎設計和製作。</w:t>
            </w:r>
          </w:p>
          <w:p w14:paraId="053E0B0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39AE4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</w:t>
            </w: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語彙表現想法，發展多元能力，並在劇場中呈現。</w:t>
            </w:r>
          </w:p>
          <w:p w14:paraId="17E0F15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2B96FB2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5A2F017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表3-IV-2 能運用多元創作探討公共議題，展現人文關懷與獨立思考能力。</w:t>
            </w:r>
          </w:p>
          <w:p w14:paraId="5858A97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B307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表演藝術</w:t>
            </w:r>
          </w:p>
          <w:p w14:paraId="17305D4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變身莎士比亞</w:t>
            </w:r>
          </w:p>
          <w:p w14:paraId="3577C1F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引導學生分組合作發展劇本並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公開讀劇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8F1A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B741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14E1DA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3788E85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4580F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77720C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1.認識劇本構成元素：「人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物」、「時間與空間」、「事件」。</w:t>
            </w:r>
          </w:p>
          <w:p w14:paraId="6D4ECE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2.認識莎士比亞及其戲劇作品。</w:t>
            </w:r>
          </w:p>
          <w:p w14:paraId="034667B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3.認識傳統戲曲作品關漢卿《竇娥冤》、湯顯祖《牡丹亭》</w:t>
            </w:r>
          </w:p>
          <w:p w14:paraId="3F0478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技能部分：1.創造豐富的故事及角色人物。</w:t>
            </w:r>
          </w:p>
          <w:p w14:paraId="2981050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2.練習與他人一起運用衝突進行劇本創作。</w:t>
            </w:r>
          </w:p>
          <w:p w14:paraId="55AB68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2BCCAA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1.能在分組合作的創作方式下，完整傳達自己的想法。</w:t>
            </w:r>
          </w:p>
          <w:p w14:paraId="65C67AA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2.能欣賞各組不同的劇本作品。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5D0F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2F1EB9E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品J1 溝通合作與和諧人際關係。</w:t>
            </w:r>
          </w:p>
          <w:p w14:paraId="48CEC0D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3EC8BD7D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品J8 理性溝通與問題解決。</w:t>
            </w:r>
          </w:p>
          <w:p w14:paraId="361A45E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14:paraId="28F821B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閱J8 在學習上遇到問題時，願意尋找課外資料，解決困難。</w:t>
            </w:r>
          </w:p>
          <w:p w14:paraId="5232DDF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A678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14:paraId="66E2B09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19D3EB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87BAC4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B8BEED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275021BA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38326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AF309B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11/7~11/11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878F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6DD55A2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</w:t>
            </w:r>
            <w:r w:rsidRPr="00C60ADE">
              <w:rPr>
                <w:rFonts w:eastAsia="標楷體" w:hint="eastAsia"/>
                <w:color w:val="auto"/>
              </w:rPr>
              <w:lastRenderedPageBreak/>
              <w:t>術、視覺文化。</w:t>
            </w:r>
          </w:p>
          <w:p w14:paraId="2CF0230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在地及各族群藝術、全球藝術。</w:t>
            </w:r>
          </w:p>
          <w:p w14:paraId="137D428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公共藝術、在地及各族群藝文活動、藝術薪傳。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DED3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視1-IV-2 能使用多元媒材與技法，表現個人或社群的觀點。</w:t>
            </w:r>
          </w:p>
          <w:p w14:paraId="5F331FD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視1-IV-4 能透過議題創作，表達對生活環境及社會文化的理解。</w:t>
            </w:r>
          </w:p>
          <w:p w14:paraId="47595D6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視2-IV-1 能體驗藝術作品，並接受多元的觀點。</w:t>
            </w:r>
          </w:p>
          <w:p w14:paraId="4A616A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1651A6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6E5B3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視覺藝術</w:t>
            </w:r>
          </w:p>
          <w:p w14:paraId="05AF16F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所在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彼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時代</w:t>
            </w:r>
          </w:p>
          <w:p w14:paraId="2910D97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成果發表及回饋分享。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3C55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6627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4408CFC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2117C0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274321C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4152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615D54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1.能認識臺灣前輩代表藝術家，理解其作品與時代風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格、藝術特色與影響性。</w:t>
            </w:r>
          </w:p>
          <w:p w14:paraId="5480E8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2.能簡單描述百年來臺灣繪畫藝術發展之樣貌。</w:t>
            </w:r>
          </w:p>
          <w:p w14:paraId="7073DD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技能部分：1.能描述臺灣前輩代表畫家與重要畫作，具備鑑賞與說明的能力。</w:t>
            </w:r>
          </w:p>
          <w:p w14:paraId="280B338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2.能以口語或文字清晰表達對藝術作品的觀察、感受與見解。</w:t>
            </w:r>
          </w:p>
          <w:p w14:paraId="50C560A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3.能運用藝術媒材，呈現「如果畫家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有臉書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」個人動態頁面。</w:t>
            </w:r>
          </w:p>
          <w:p w14:paraId="3F196B2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情意部分：1.從對畫作的觀察與體驗中發掘美感，提升對美的敏銳度，並進而落實於個人生活之美感追求。</w:t>
            </w:r>
          </w:p>
          <w:p w14:paraId="4D3100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2.結合個人生活經驗與體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會，發展個人創作風格。</w:t>
            </w:r>
          </w:p>
          <w:p w14:paraId="6BE18B7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3.盡一己之力，主動對所處時代與社會保持關懷與行動。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0B73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【生命教育】</w:t>
            </w:r>
          </w:p>
          <w:p w14:paraId="04708DA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生J5 人不只是客體，更是具有自我尊嚴的主體。</w:t>
            </w:r>
          </w:p>
          <w:p w14:paraId="6CF5D6C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生J6 人生目的與意義。</w:t>
            </w:r>
          </w:p>
          <w:p w14:paraId="2E3DEE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生J12 公共議題中的道德思辨。 </w:t>
            </w:r>
          </w:p>
          <w:p w14:paraId="190306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生J13 美感經驗的發現與創造。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DD1B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CD26F7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14:paraId="000AB48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5BC241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DC05A2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13ECA87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2AAAF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7ECDF9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11/7~11/11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B010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6973E4A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相關音樂語彙。</w:t>
            </w:r>
          </w:p>
          <w:p w14:paraId="1E16C1F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音樂美感原則，如：均衡、漸層等。</w:t>
            </w:r>
          </w:p>
          <w:p w14:paraId="6A1BF3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A50D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音2-IV-1 能使用適當的音樂語彙，賞析各類音樂作品，體會藝術文化之美。</w:t>
            </w:r>
          </w:p>
          <w:p w14:paraId="1CDD31C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能透過討論，以探究樂曲創作背景與社會文化的關聯及其意義，表達多元觀點。</w:t>
            </w:r>
          </w:p>
          <w:p w14:paraId="6CCBBD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音3-IV-2 能運用科技媒體蒐集藝文資訊或聆賞音樂，以培養自主學習音樂的興趣。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2D893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</w:t>
            </w:r>
          </w:p>
          <w:p w14:paraId="70F5950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古典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流行混搭風</w:t>
            </w:r>
            <w:proofErr w:type="gramEnd"/>
          </w:p>
          <w:p w14:paraId="186371D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1.認識巴洛克樂派的風格與特色。</w:t>
            </w:r>
          </w:p>
          <w:p w14:paraId="3F0C575F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2.認識現在的流行歌曲採用了巴洛克樂派的哪些特點。</w:t>
            </w:r>
          </w:p>
          <w:p w14:paraId="3A13B481" w14:textId="5780B625" w:rsidR="0099586E" w:rsidRPr="00C60ADE" w:rsidRDefault="0099586E">
            <w:pPr>
              <w:spacing w:line="260" w:lineRule="exact"/>
              <w:jc w:val="left"/>
              <w:rPr>
                <w:rFonts w:eastAsiaTheme="minorEastAsia"/>
              </w:rPr>
            </w:pPr>
            <w:r w:rsidRPr="00510F4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3.經典才能永恆--------生活中的巴洛克音樂實例。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0797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020A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79313B0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70B324C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2396FC6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725CC21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6B8FF1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31D955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6F6B4D25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1.認識各樂派的風格與特色。</w:t>
            </w:r>
          </w:p>
          <w:p w14:paraId="027B7849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2.認識現在的流行歌曲採用了各樂派的哪些特點。</w:t>
            </w:r>
          </w:p>
          <w:p w14:paraId="55C2351A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167C0336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1.習唱歌曲〈夢河〉。</w:t>
            </w:r>
          </w:p>
          <w:p w14:paraId="2E93F427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習奏中音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直笛曲〈優雅的行板〉。</w:t>
            </w:r>
          </w:p>
          <w:p w14:paraId="7D0A4538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情意部分：1.能體會音樂當中有很多風格與特點是共通的、不曾消失的。</w:t>
            </w:r>
          </w:p>
          <w:p w14:paraId="0E0E795F" w14:textId="77777777" w:rsidR="007B7171" w:rsidRPr="00C60ADE" w:rsidRDefault="007626D4" w:rsidP="007626D4">
            <w:pPr>
              <w:spacing w:line="260" w:lineRule="exact"/>
              <w:jc w:val="left"/>
              <w:rPr>
                <w:rFonts w:eastAsiaTheme="minorEastAsia"/>
              </w:rPr>
            </w:pPr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2.能欣賞不同風格的樂曲。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52E7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73780BF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FB57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B91224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9DD7A7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0AF7A7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FB497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1081F97A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EC648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7D94D7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11/7~11/11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D671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23E95C5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4A882DCD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color w:val="auto"/>
              </w:rPr>
              <w:t>戲劇、舞蹈與其他藝術元素的結合演出。</w:t>
            </w:r>
          </w:p>
          <w:p w14:paraId="6551F42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表演藝術與生活美學、在地文化及特定場域的演出連結。</w:t>
            </w:r>
          </w:p>
          <w:p w14:paraId="14105E7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在地及各族群、東西方、傳統與當代表演藝術之類型、代表作品與人物。</w:t>
            </w:r>
          </w:p>
          <w:p w14:paraId="53052DC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表演形式分析、文本分析。</w:t>
            </w:r>
          </w:p>
          <w:p w14:paraId="08BA4C1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5E08D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7284650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5C24954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表1-IV-3 能連結其他藝術並創作。</w:t>
            </w:r>
          </w:p>
          <w:p w14:paraId="027FDFF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表2-IV-2 能體認各種表演藝術發展脈絡、文化內涵及代表人物。</w:t>
            </w:r>
          </w:p>
          <w:p w14:paraId="7EC00DB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28DC64B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表3-IV-1 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112C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表演藝術</w:t>
            </w:r>
          </w:p>
          <w:p w14:paraId="6FE8110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當偶們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同在一起</w:t>
            </w:r>
          </w:p>
          <w:p w14:paraId="34E1AB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1.讓學生透過以布偶為媒介的活動，認識到最真實的自己。</w:t>
            </w:r>
          </w:p>
          <w:p w14:paraId="5089DB1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2.引導學生以布偶連結到臺灣傳統戲偶文化。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659C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CF9E2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4AF437F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2.簡報資料</w:t>
            </w:r>
          </w:p>
          <w:p w14:paraId="1613856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3.電腦投影設備4.襪子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偶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材料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17A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BEC3E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1.能說出布袋戲與生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旦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雜的涵義。</w:t>
            </w:r>
          </w:p>
          <w:p w14:paraId="5134C56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2.能說出臺灣布袋戲代表人物及其作品。</w:t>
            </w:r>
          </w:p>
          <w:p w14:paraId="7085084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3.能說出「皮影戲」與「傀儡戲」的操作方式與特色。</w:t>
            </w:r>
          </w:p>
          <w:p w14:paraId="3A9C92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4.能舉出國外有哪些不同的戲偶文化。</w:t>
            </w:r>
          </w:p>
          <w:p w14:paraId="239AA3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技能部分：1.能模仿金光布袋戲人物的經典臺詞。</w:t>
            </w:r>
          </w:p>
          <w:p w14:paraId="7E6E36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2.能發揮創造力，將布袋戲人物臺詞與角色姿態結合。</w:t>
            </w:r>
          </w:p>
          <w:p w14:paraId="6536C4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3.練習和其他人一起透過團體創作方式，來產生表演作品。</w:t>
            </w:r>
          </w:p>
          <w:p w14:paraId="01232C5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情意部分：1.能從分工合作的練習中，體會團隊合作精神。</w:t>
            </w:r>
          </w:p>
          <w:p w14:paraId="3D68A7C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2.能欣賞並體會國內外不同的戲偶文化下所發展的表演作品精神。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F92A2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5BD3DE1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69FBAE7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7760AEB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531CB2F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多J2 關懷我族文化遺產的傳承與興革。</w:t>
            </w:r>
          </w:p>
          <w:p w14:paraId="0F0ACF5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181D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69E0BC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83613B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D9EAE6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B950F8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6EE753B9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4C76B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173299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11/14~11/18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E666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157B8F9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4040EF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FB75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3F99824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7F270F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196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3E68E4D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感受生活玩設計</w:t>
            </w:r>
          </w:p>
          <w:p w14:paraId="591F4A0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1.認識並理解藝術與設計在功能和傳達上的差異。</w:t>
            </w:r>
          </w:p>
          <w:p w14:paraId="206773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2.透過街的商標設計帶入認識標準字、品牌與色彩心理學、簡約質感的商品視覺重點。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EFB6A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8FD36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3EACB06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01F7AD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15D11B7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170B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918A75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1.能理解藝術與設計在實用層面的差異。</w:t>
            </w:r>
          </w:p>
          <w:p w14:paraId="61D89AC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2.能觀察並生活中的商標設計視覺造型元素</w:t>
            </w:r>
          </w:p>
          <w:p w14:paraId="4DB7C7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3.能應用色彩學與品牌色彩心理學創造與解讀商標意涵。</w:t>
            </w:r>
          </w:p>
          <w:p w14:paraId="1E76CE5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4.能理解何為設計思考</w:t>
            </w:r>
          </w:p>
          <w:p w14:paraId="4ED6C54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技能部分：1.能掌握以幾何形態切入設計，體驗設計的精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準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呈現。</w:t>
            </w:r>
          </w:p>
          <w:p w14:paraId="205B47A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2.能運用設計思考流程，關心我們身處的環境與世界。</w:t>
            </w:r>
          </w:p>
          <w:p w14:paraId="68D8AC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3.能發表自己的實體成果，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並上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分享心路歷程。</w:t>
            </w:r>
          </w:p>
          <w:p w14:paraId="5B4F6AD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情意部分：1.能體會設計在生活中的應用廣泛層面與重要性。</w:t>
            </w:r>
          </w:p>
          <w:p w14:paraId="10C37F1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2.能尊重並理解其他同學的設計成果。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EEA6C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14:paraId="7C805CC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44B9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F85695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C26843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CAA537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D52071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5490D2DF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83D3E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B64E36A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11/14~11/18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530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2D553C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相關音樂語彙。</w:t>
            </w:r>
          </w:p>
          <w:p w14:paraId="0CFC44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音樂美感原則，如：均衡、漸層等。</w:t>
            </w:r>
          </w:p>
          <w:p w14:paraId="44EB0CB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3529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音2-IV-1 能使用適當的音樂語彙，賞析各類音樂作品，體會藝術文化之美。</w:t>
            </w:r>
          </w:p>
          <w:p w14:paraId="7F947F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能透過討論，以探究樂曲創作背景與社會文化的關聯及其意義，表達多元觀點。</w:t>
            </w:r>
          </w:p>
          <w:p w14:paraId="7EDB6D9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音3-IV-2 能運用科技媒體蒐集藝文資訊或聆賞音樂，以培養自主學習音樂的興趣。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081F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</w:t>
            </w:r>
          </w:p>
          <w:p w14:paraId="29AE90F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古典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流行混搭風</w:t>
            </w:r>
            <w:proofErr w:type="gramEnd"/>
          </w:p>
          <w:p w14:paraId="28FCA83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1.認識古典樂派的風格與特色。</w:t>
            </w:r>
          </w:p>
          <w:p w14:paraId="1A8B777C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2.認識現在的流行歌曲採用古典樂派的哪些特點。</w:t>
            </w:r>
          </w:p>
          <w:p w14:paraId="7FCE9800" w14:textId="73739D12" w:rsidR="0099586E" w:rsidRPr="00C60ADE" w:rsidRDefault="0099586E">
            <w:pPr>
              <w:spacing w:line="260" w:lineRule="exact"/>
              <w:jc w:val="left"/>
              <w:rPr>
                <w:rFonts w:eastAsiaTheme="minorEastAsia"/>
              </w:rPr>
            </w:pPr>
            <w:r w:rsidRPr="0065789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3.古典樂派在生活中的應用與實例介紹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A3D8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070B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1A522FA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5DFC06C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289D78C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3C2E6A3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5BAE961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14B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397B129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1.認識各樂派的風格與特色。</w:t>
            </w:r>
          </w:p>
          <w:p w14:paraId="4186276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2.認識現在的流行歌曲採用了各樂派的哪些特點。</w:t>
            </w:r>
          </w:p>
          <w:p w14:paraId="52A2FC8D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51BF8E67" w14:textId="77777777" w:rsid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習奏中音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直笛曲〈優雅的行板〉。</w:t>
            </w:r>
          </w:p>
          <w:p w14:paraId="3CC6F5D0" w14:textId="77777777" w:rsidR="007B7171" w:rsidRPr="00C60ADE" w:rsidRDefault="005A49D7" w:rsidP="007626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情意部分：1.能體會音樂當中有很多風格與特點是共通的、不曾消失的。</w:t>
            </w:r>
          </w:p>
          <w:p w14:paraId="37D0F1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2.能欣賞不同風格的樂曲。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D612C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609B74E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15BA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E85C7F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D54642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9942DA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A90E2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3373581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F693A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88B0A9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11/14~11/18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2210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5D5A62D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6F8E7C4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color w:val="auto"/>
              </w:rPr>
              <w:t>戲劇、舞蹈與其他藝術元素的結合演出。</w:t>
            </w:r>
          </w:p>
          <w:p w14:paraId="484306D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表演藝術與生活美學、在地文化及特定場域的演出連結。</w:t>
            </w:r>
          </w:p>
          <w:p w14:paraId="4E6A259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在地及各族群、東西方、傳統與當代表演藝術之類型、代表作品與人物。</w:t>
            </w:r>
          </w:p>
          <w:p w14:paraId="5930261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表演形式分析、文本分析。</w:t>
            </w:r>
          </w:p>
          <w:p w14:paraId="2732D25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BD43F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6EE4BF61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588EE0F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表1-IV-3 能連結其他藝術並創作。</w:t>
            </w:r>
          </w:p>
          <w:p w14:paraId="7C59B0A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表2-IV-2 能體認各種表演藝術發展脈絡、文化內涵及代表人物。</w:t>
            </w:r>
          </w:p>
          <w:p w14:paraId="17DB151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4AC406B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表3-IV-1 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276A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表演藝術</w:t>
            </w:r>
          </w:p>
          <w:p w14:paraId="59CE5B7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當偶們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同在一起</w:t>
            </w:r>
          </w:p>
          <w:p w14:paraId="5C973DD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1.認識「布袋戲」的內涵。</w:t>
            </w:r>
          </w:p>
          <w:p w14:paraId="312D477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2.欣賞比較傳統布袋戲與金光布袋戲，並能發表看法與感覺。</w:t>
            </w:r>
          </w:p>
          <w:p w14:paraId="311C581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3.引導學生模仿金光布袋戲人物的經典臺詞。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BF70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F049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642EF6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2.簡報資料</w:t>
            </w:r>
          </w:p>
          <w:p w14:paraId="78BCEFC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3.電腦投影設備4.襪子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偶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材料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8735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0D7D07B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1.能說出布袋戲與生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旦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雜的涵義。</w:t>
            </w:r>
          </w:p>
          <w:p w14:paraId="109D41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2.能說出臺灣布袋戲代表人物及其作品。</w:t>
            </w:r>
          </w:p>
          <w:p w14:paraId="7BF936D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3.能說出「皮影戲」與「傀儡戲」的操作方式與特色。</w:t>
            </w:r>
          </w:p>
          <w:p w14:paraId="22BA9FB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4.能舉出國外有哪些不同的戲偶文化。</w:t>
            </w:r>
          </w:p>
          <w:p w14:paraId="6C8E0AD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技能部分：1.能模仿金光布袋戲人物的經典臺詞。</w:t>
            </w:r>
          </w:p>
          <w:p w14:paraId="2041DDE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2.能發揮創造力，將布袋戲人物臺詞與角色姿態結合。</w:t>
            </w:r>
          </w:p>
          <w:p w14:paraId="19E9AE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3.練習和其他人一起透過團體創作方式，來產生表演作品。</w:t>
            </w:r>
          </w:p>
          <w:p w14:paraId="34CD7E0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情意部分：1.能從分工合作的練習中，體會團隊合作精神。</w:t>
            </w:r>
          </w:p>
          <w:p w14:paraId="4A678FC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2.能欣賞並體會國內外不同的戲偶文化下所發展的表演作品精神。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4A87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07BF431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4F7D476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14295C4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11C5015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多J2 關懷我族文化遺產的傳承與興革。</w:t>
            </w:r>
          </w:p>
          <w:p w14:paraId="4DD1CE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9520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5FC273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5783E1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0F2060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FDD9A4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42180B7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6AE0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A4F870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11/21~11/25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B15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56708A0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366CDDB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219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5F091A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7B4BE6C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1B83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5365C2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感受生活玩設計</w:t>
            </w:r>
          </w:p>
          <w:p w14:paraId="01E431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1.認識字體的美感與傳達方式。</w:t>
            </w:r>
          </w:p>
          <w:p w14:paraId="2A44074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2.嘗試練習設計漢字藝術呈現。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8F4E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75FC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4B6197A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7A02C2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56ED49A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F3D5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7751433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1.能理解藝術與設計在實用層面的差異。</w:t>
            </w:r>
          </w:p>
          <w:p w14:paraId="038C848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2.能觀察並生活中的商標設計視覺造型元素</w:t>
            </w:r>
          </w:p>
          <w:p w14:paraId="40C5DA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3.能應用色彩學與品牌色彩心理學創造與解讀商標意涵。</w:t>
            </w:r>
          </w:p>
          <w:p w14:paraId="015D6DE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4.能理解何為設計思考</w:t>
            </w:r>
          </w:p>
          <w:p w14:paraId="784EBA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技能部分：1.能掌握以幾何形態切入設計，體驗設計的精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準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呈現。</w:t>
            </w:r>
          </w:p>
          <w:p w14:paraId="7F518F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2.能運用設計思考流程，關心我們身處的環境與世界。</w:t>
            </w:r>
          </w:p>
          <w:p w14:paraId="76F5733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3.能發表自己的實體成果，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並上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分享心路歷程。</w:t>
            </w:r>
          </w:p>
          <w:p w14:paraId="415116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情意部分：1.能體會設計在生活中的應用廣泛層面與重要性。</w:t>
            </w:r>
          </w:p>
          <w:p w14:paraId="5EDD499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2.能尊重並理解其他同學的設計成果。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2DC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14:paraId="13B1F1C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61C6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5CBF6C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CC710F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BE2204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CFC3F9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6CFEA38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3D11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E89F6E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11/21~11/25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23D6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589B24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相關音樂語彙。</w:t>
            </w:r>
          </w:p>
          <w:p w14:paraId="7E89AB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音樂美感原則，如：均衡、漸層等。</w:t>
            </w:r>
          </w:p>
          <w:p w14:paraId="027420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16C94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音2-IV-1 能使用適當的音樂語彙，賞析各類音樂作品，體會藝術文化之美。</w:t>
            </w:r>
          </w:p>
          <w:p w14:paraId="5135156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能透過討論，以探究樂曲創作背景與社會文化的關聯及其意義，表達多元觀點。</w:t>
            </w:r>
          </w:p>
          <w:p w14:paraId="7C838C2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音3-IV-2 能運用科技媒體蒐集藝文資訊或聆賞音樂，以培養自主學習音樂的興趣。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A5802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</w:t>
            </w:r>
          </w:p>
          <w:p w14:paraId="3133127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古典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流行混搭風</w:t>
            </w:r>
            <w:proofErr w:type="gramEnd"/>
          </w:p>
          <w:p w14:paraId="0F5944F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1.習唱歌曲〈純真〉。</w:t>
            </w:r>
          </w:p>
          <w:p w14:paraId="6EB68AD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2.認識浪漫樂派的風格與特色。</w:t>
            </w:r>
          </w:p>
          <w:p w14:paraId="2B97C169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3.認識現在的流行歌曲採用了浪漫樂派的哪些特點。</w:t>
            </w:r>
          </w:p>
          <w:p w14:paraId="6BFA6520" w14:textId="77E3AF29" w:rsidR="0099586E" w:rsidRPr="00C60ADE" w:rsidRDefault="0099586E">
            <w:pPr>
              <w:spacing w:line="260" w:lineRule="exact"/>
              <w:jc w:val="left"/>
              <w:rPr>
                <w:rFonts w:eastAsiaTheme="minorEastAsia"/>
              </w:rPr>
            </w:pPr>
            <w:r w:rsidRPr="0065789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4欣賞古典與流行的跨界合作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066DD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0BC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4441391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15371A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7E09729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4B7DF1F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39B81B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01BD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48C736F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1.認識各樂派的風格與特色。</w:t>
            </w:r>
          </w:p>
          <w:p w14:paraId="1D948A5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2.認識現在的流行歌曲採用了各樂派的哪些特點。</w:t>
            </w:r>
          </w:p>
          <w:p w14:paraId="668BA83B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16C1D8F8" w14:textId="77777777" w:rsid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習奏中音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直笛曲〈優雅的行板〉。</w:t>
            </w:r>
          </w:p>
          <w:p w14:paraId="25AD6D66" w14:textId="77777777" w:rsidR="007B7171" w:rsidRPr="00C60ADE" w:rsidRDefault="005A49D7" w:rsidP="007626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情意部分：1.能體會音樂當中有很多風格與特點是共通的、不曾消失的。</w:t>
            </w:r>
          </w:p>
          <w:p w14:paraId="094AAA9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2.能欣賞不同風格的樂曲。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F0FB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758B97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0703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3EE817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EA947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54F77D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4B4892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6CA645D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D3CC9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B5C2A7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11/21~11/25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7372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706BDE7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7542220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color w:val="auto"/>
              </w:rPr>
              <w:t>戲劇、舞蹈與其他藝術元素的結合演出。</w:t>
            </w:r>
          </w:p>
          <w:p w14:paraId="0520DD7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表演藝術與生活美學、在地文化及特定場域的演出連結。</w:t>
            </w:r>
          </w:p>
          <w:p w14:paraId="58DBB24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在地及各族群、東西方、傳統與當代表演藝術之類型、代表作品與人物。</w:t>
            </w:r>
          </w:p>
          <w:p w14:paraId="7F534E8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表演形式分析、文本分析。</w:t>
            </w:r>
          </w:p>
          <w:p w14:paraId="39F8206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FF26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3C030AD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5BC4E25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表1-IV-3 能連結其他藝術並創作。</w:t>
            </w:r>
          </w:p>
          <w:p w14:paraId="2B2C92A1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表2-IV-2 能體認各種表演藝術發展脈絡、文化內涵及代表人物。</w:t>
            </w:r>
          </w:p>
          <w:p w14:paraId="6801EE9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2D2B41B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表3-IV-1 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402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表演藝術</w:t>
            </w:r>
          </w:p>
          <w:p w14:paraId="3662167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當偶們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同在一起</w:t>
            </w:r>
          </w:p>
          <w:p w14:paraId="6C03AA6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1.認識布袋戲中「生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旦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雜」等角色的涵義。</w:t>
            </w:r>
          </w:p>
          <w:p w14:paraId="63AD9BA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2.介紹黃海岱和李天祿兩位藝術家。</w:t>
            </w:r>
          </w:p>
          <w:p w14:paraId="1638DB9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3.引導學生發揮創造力，將臺詞與角色姿態結合。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CF0B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C8E6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44AFD6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2.簡報資料</w:t>
            </w:r>
          </w:p>
          <w:p w14:paraId="28B3288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3.電腦投影設備4.襪子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偶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材料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7B1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9C39EF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1.能說出布袋戲與生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旦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雜的涵義。</w:t>
            </w:r>
          </w:p>
          <w:p w14:paraId="00B5A74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2.能說出臺灣布袋戲代表人物及其作品。</w:t>
            </w:r>
          </w:p>
          <w:p w14:paraId="53DED7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3.能說出「皮影戲」與「傀儡戲」的操作方式與特色。</w:t>
            </w:r>
          </w:p>
          <w:p w14:paraId="26FD8C9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4.能舉出國外有哪些不同的戲偶文化。</w:t>
            </w:r>
          </w:p>
          <w:p w14:paraId="680721F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技能部分：1.能模仿金光布袋戲人物的經典臺詞。</w:t>
            </w:r>
          </w:p>
          <w:p w14:paraId="74AE176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2.能發揮創造力，將布袋戲人物臺詞與角色姿態結合。</w:t>
            </w:r>
          </w:p>
          <w:p w14:paraId="55C3D59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3.練習和其他人一起透過團體創作方式，來產生表演作品。</w:t>
            </w:r>
          </w:p>
          <w:p w14:paraId="54E66E6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情意部分：1.能從分工合作的練習中，體會團隊合作精神。</w:t>
            </w:r>
          </w:p>
          <w:p w14:paraId="2726501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2.能欣賞並體會國內外不同的戲偶文化下所發展的表演作品精神。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C5B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37B1031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1CD0858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069ECB9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14F5CB0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多J2 關懷我族文化遺產的傳承與興革。</w:t>
            </w:r>
          </w:p>
          <w:p w14:paraId="347BB8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FB78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810357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0DF1ED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AB01D4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160764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2688F25C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D1AD2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3ECC68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11/28~12/2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7F6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741098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3BBC43A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B947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5FFB614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49D109D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427E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4A2C4AE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感受生活玩設計</w:t>
            </w: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（第二次段考）</w:t>
            </w:r>
          </w:p>
          <w:p w14:paraId="20421C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1.透過林磐聳的海報設計帶入臺灣意象的插畫，並理解藝術與設計是可以共同合作開發商品。</w:t>
            </w:r>
          </w:p>
          <w:p w14:paraId="2339A3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2.理解臺灣在地許多沒落的民族與文化，可以透過設計增加曝光度讓眾人理解。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4A6A4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C654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1C276C0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2F682AB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4A3AECE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FCFA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7AEF3E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1.能理解藝術與設計在實用層面的差異。</w:t>
            </w:r>
          </w:p>
          <w:p w14:paraId="472B30A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2.能觀察並生活中的商標設計視覺造型元素</w:t>
            </w:r>
          </w:p>
          <w:p w14:paraId="5EF6C47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3.能應用色彩學與品牌色彩心理學創造與解讀商標意涵。</w:t>
            </w:r>
          </w:p>
          <w:p w14:paraId="3BDD14B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4.能理解何為設計思考</w:t>
            </w:r>
          </w:p>
          <w:p w14:paraId="2B700B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技能部分：1.能掌握以幾何形態切入設計，體驗設計的精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準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呈現。</w:t>
            </w:r>
          </w:p>
          <w:p w14:paraId="047D580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2.能運用設計思考流程，關心我們身處的環境與世界。</w:t>
            </w:r>
          </w:p>
          <w:p w14:paraId="57A6A60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3.能發表自己的實體成果，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並上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分享心路歷程。</w:t>
            </w:r>
          </w:p>
          <w:p w14:paraId="2F3C888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情意部分：1.能體會設計在生活中的應用廣泛層面與重要性。</w:t>
            </w:r>
          </w:p>
          <w:p w14:paraId="404E74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2.能尊重並理解其他同學的設計成果。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68B0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14:paraId="07D0A5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F441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3C3EBA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E34B34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6CE481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2B0751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328D3169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C688B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176BCE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11/28~12/2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9B2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6777196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相關音樂語彙。</w:t>
            </w:r>
          </w:p>
          <w:p w14:paraId="5F16AFC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音樂美感原則，如：均衡、漸層等。</w:t>
            </w:r>
          </w:p>
          <w:p w14:paraId="04624EF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B51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音2-IV-1 能使用適當的音樂語彙，賞析各類音樂作品，體會藝術文化之美。</w:t>
            </w:r>
          </w:p>
          <w:p w14:paraId="77FB7F7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能透過討論，以探究樂曲創作背景與社會文化的關聯及其意義，表達多元觀點。</w:t>
            </w:r>
          </w:p>
          <w:p w14:paraId="065722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音3-IV-2 能運用科技媒體蒐集藝文資訊或聆賞音樂，以培養自主學習音樂的興趣。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20A6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</w:t>
            </w:r>
          </w:p>
          <w:p w14:paraId="4A15649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古典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流行混搭風</w:t>
            </w:r>
            <w:proofErr w:type="gramEnd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（第二次段考）</w:t>
            </w:r>
          </w:p>
          <w:p w14:paraId="31C19D0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1.認識現在的流行歌曲採用了浪漫樂派的哪些特點。</w:t>
            </w:r>
          </w:p>
          <w:p w14:paraId="0111F32D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習奏中音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直笛曲〈大學慶典〉。</w:t>
            </w:r>
          </w:p>
          <w:p w14:paraId="6BB2B02C" w14:textId="28AAC437" w:rsidR="0099586E" w:rsidRPr="00C60ADE" w:rsidRDefault="0099586E">
            <w:pPr>
              <w:spacing w:line="260" w:lineRule="exact"/>
              <w:jc w:val="left"/>
              <w:rPr>
                <w:rFonts w:eastAsiaTheme="minorEastAsia"/>
              </w:rPr>
            </w:pPr>
            <w:r w:rsidRPr="0065789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3複習</w:t>
            </w:r>
            <w:proofErr w:type="gramStart"/>
            <w:r w:rsidRPr="0065789C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”</w:t>
            </w:r>
            <w:proofErr w:type="gramEnd"/>
            <w:r w:rsidRPr="0065789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遊子吟</w:t>
            </w:r>
            <w:proofErr w:type="gramStart"/>
            <w:r w:rsidRPr="0065789C">
              <w:rPr>
                <w:rFonts w:ascii="標楷體" w:eastAsia="標楷體" w:hAnsi="標楷體" w:cs="標楷體"/>
                <w:bCs/>
                <w:snapToGrid w:val="0"/>
                <w:color w:val="FF0000"/>
              </w:rPr>
              <w:t>”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1D678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19239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7F76721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7E0436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029951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4ED00D8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1EA49E4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5838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4F6DD78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1.認識各樂派的風格與特色。</w:t>
            </w:r>
          </w:p>
          <w:p w14:paraId="43F3115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2.認識現在的流行歌曲採用了各樂派的哪些特點。</w:t>
            </w:r>
          </w:p>
          <w:p w14:paraId="5EED1DA1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4996A053" w14:textId="77777777" w:rsid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習奏中音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直笛曲〈優雅的行板〉。</w:t>
            </w:r>
          </w:p>
          <w:p w14:paraId="32916D24" w14:textId="77777777" w:rsidR="007B7171" w:rsidRPr="00C60ADE" w:rsidRDefault="005A49D7" w:rsidP="007626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情意部分：1.能體會音樂當中有很多風格與特點是共通的、不曾消失的。</w:t>
            </w:r>
          </w:p>
          <w:p w14:paraId="1014C1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2.能欣賞不同風格的樂曲。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0AA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3CB1E61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45E9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13C973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C82488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D25A00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77870D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DBED70F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AD4C0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C4B96C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11/28~12/2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4BE3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64612C7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7EF413A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color w:val="auto"/>
              </w:rPr>
              <w:t>戲劇、舞蹈與其他藝術元素的結合演出。</w:t>
            </w:r>
          </w:p>
          <w:p w14:paraId="74A36EA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表演藝術與生活美學、在地文化及特定場域的演出連結。</w:t>
            </w:r>
          </w:p>
          <w:p w14:paraId="3CD9978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在地及各族群、東西方、傳統與當代表演藝術之類型、代表作品與人物。</w:t>
            </w:r>
          </w:p>
          <w:p w14:paraId="0296BDD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表演形式分析、文本分析。</w:t>
            </w:r>
          </w:p>
          <w:p w14:paraId="6BFD592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52705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02AD4A9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4D12921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表1-IV-3 能連結其他藝術並創作。</w:t>
            </w:r>
          </w:p>
          <w:p w14:paraId="5C7B480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表2-IV-2 能體認各種表演藝術發展脈絡、文化內涵及代表人物。</w:t>
            </w:r>
          </w:p>
          <w:p w14:paraId="00875D4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64126F1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表3-IV-1 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CC0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表演藝術</w:t>
            </w:r>
          </w:p>
          <w:p w14:paraId="5FB9047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當偶們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同在一起</w:t>
            </w: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（第二次段考）</w:t>
            </w:r>
          </w:p>
          <w:p w14:paraId="57EE26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1.認識「皮影戲」與「傀儡戲」。</w:t>
            </w:r>
          </w:p>
          <w:p w14:paraId="6646BB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2.認識國外不同的戲偶文化。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3617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0F98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106AB5D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2.簡報資料</w:t>
            </w:r>
          </w:p>
          <w:p w14:paraId="68CF72C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3.電腦投影設備4.襪子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偶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材料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72ABB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3F331FA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1.能說出布袋戲與生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旦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雜的涵義。</w:t>
            </w:r>
          </w:p>
          <w:p w14:paraId="2752AAF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2.能說出臺灣布袋戲代表人物及其作品。</w:t>
            </w:r>
          </w:p>
          <w:p w14:paraId="29761A1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3.能說出「皮影戲」與「傀儡戲」的操作方式與特色。</w:t>
            </w:r>
          </w:p>
          <w:p w14:paraId="32D342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4.能舉出國外有哪些不同的戲偶文化。</w:t>
            </w:r>
          </w:p>
          <w:p w14:paraId="6DA1EB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技能部分：1.能模仿金光布袋戲人物的經典臺詞。</w:t>
            </w:r>
          </w:p>
          <w:p w14:paraId="77DDA4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2.能發揮創造力，將布袋戲人物臺詞與角色姿態結合。</w:t>
            </w:r>
          </w:p>
          <w:p w14:paraId="0D0ED34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3.練習和其他人一起透過團體創作方式，來產生表演作品。</w:t>
            </w:r>
          </w:p>
          <w:p w14:paraId="0CCC172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情意部分：1.能從分工合作的練習中，體會團隊合作精神。</w:t>
            </w:r>
          </w:p>
          <w:p w14:paraId="0CA0C3C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2.能欣賞並體會國內外不同的戲偶文化下所發展的表演作品精神。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8475C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0AA61E45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21E3F68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4175CBD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5F19204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多J2 關懷我族文化遺產的傳承與興革。</w:t>
            </w:r>
          </w:p>
          <w:p w14:paraId="61F796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6EAB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B76A23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39825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649976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041F77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8EB26EA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4D43F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38349FEA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12/5~12/9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7974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30A3F6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1D31C02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A5DBC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2DEE51C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2AC4981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A63F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50A915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感受生活玩設計</w:t>
            </w:r>
          </w:p>
          <w:p w14:paraId="01A500C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1.認識設計思考流程。</w:t>
            </w:r>
          </w:p>
          <w:p w14:paraId="321AA4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2.並嘗試發想可能的開發主題。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6ECF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5EADB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163B3B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7957CE7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389923B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B236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6E8AFC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1.能理解藝術與設計在實用層面的差異。</w:t>
            </w:r>
          </w:p>
          <w:p w14:paraId="6507223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2.能觀察並生活中的商標設計視覺造型元素</w:t>
            </w:r>
          </w:p>
          <w:p w14:paraId="5DB830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3.能應用色彩學與品牌色彩心理學創造與解讀商標意涵。</w:t>
            </w:r>
          </w:p>
          <w:p w14:paraId="7E2E877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4.能理解何為設計思考</w:t>
            </w:r>
          </w:p>
          <w:p w14:paraId="5A1017E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技能部分：1.能掌握以幾何形態切入設計，體驗設計的精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準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呈現。</w:t>
            </w:r>
          </w:p>
          <w:p w14:paraId="3670F4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2.能運用設計思考流程，關心我們身處的環境與世界。</w:t>
            </w:r>
          </w:p>
          <w:p w14:paraId="265BAD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3.能發表自己的實體成果，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並上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分享心路歷程。</w:t>
            </w:r>
          </w:p>
          <w:p w14:paraId="262E95B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情意部分：1.能體會設計在生活中的應用廣泛層面與重要性。</w:t>
            </w:r>
          </w:p>
          <w:p w14:paraId="64320F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2.能尊重並理解其他同學的設計成果。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C7DE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14:paraId="7BC6D8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472E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699415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06D7C2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33FD4A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CEF71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CF63EA6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40EA3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0566796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12/5~12/9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D3A0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78B7891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相關音樂語彙。</w:t>
            </w:r>
          </w:p>
          <w:p w14:paraId="3413F95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音樂美感原則，如：均衡、漸層等。</w:t>
            </w:r>
          </w:p>
          <w:p w14:paraId="7D50AC4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音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bCs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D484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音2-IV-1 能使用適當的音樂語彙，賞析各類音樂作品，體會藝術文化之美。</w:t>
            </w:r>
          </w:p>
          <w:p w14:paraId="1BFA9FA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音2-IV-2 能透過討論，以探究樂曲創作背景與社會文化的關聯及其意義，表達多元觀點。</w:t>
            </w:r>
          </w:p>
          <w:p w14:paraId="78CB13D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音3-IV-2 能運用科技媒體蒐集藝文資訊或聆賞音樂，以培養自主學習音樂的興趣。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C61BD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</w:t>
            </w:r>
          </w:p>
          <w:p w14:paraId="4825F79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古典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流行混搭風</w:t>
            </w:r>
            <w:proofErr w:type="gramEnd"/>
          </w:p>
          <w:p w14:paraId="7399484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習奏中音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直笛曲〈大學慶典〉。</w:t>
            </w:r>
          </w:p>
          <w:p w14:paraId="7AAF9CD3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2.聆賞作品〈威風凜凜進行曲〉。</w:t>
            </w:r>
          </w:p>
          <w:p w14:paraId="5A77C55B" w14:textId="3E2053C6" w:rsidR="0099586E" w:rsidRPr="00C60ADE" w:rsidRDefault="0099586E">
            <w:pPr>
              <w:spacing w:line="260" w:lineRule="exact"/>
              <w:jc w:val="left"/>
              <w:rPr>
                <w:rFonts w:eastAsiaTheme="minorEastAsia"/>
              </w:rPr>
            </w:pPr>
            <w:r w:rsidRPr="0065789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3認識Elgar，並了解〈威風凜凜進行曲〉在英國的地位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DB18F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5A6F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4F647C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5D008F1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797EB41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0CCF691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0BFF5AB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4803A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0BC03F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1.認識各樂派的風格與特色。</w:t>
            </w:r>
          </w:p>
          <w:p w14:paraId="696184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2.認識現在的流行歌曲採用了各樂派的哪些特點。</w:t>
            </w:r>
          </w:p>
          <w:p w14:paraId="5D2E73D1" w14:textId="77777777" w:rsidR="007626D4" w:rsidRP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</w:t>
            </w:r>
          </w:p>
          <w:p w14:paraId="5A1E105C" w14:textId="77777777" w:rsidR="007626D4" w:rsidRDefault="007626D4" w:rsidP="007626D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proofErr w:type="gramStart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習奏中音</w:t>
            </w:r>
            <w:proofErr w:type="gramEnd"/>
            <w:r w:rsidRPr="007626D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直笛曲〈優雅的行板〉。</w:t>
            </w:r>
          </w:p>
          <w:p w14:paraId="4E6687CA" w14:textId="77777777" w:rsidR="007B7171" w:rsidRPr="00C60ADE" w:rsidRDefault="005A49D7" w:rsidP="007626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情意部分：1.能體會音樂當中有很多風格與特點是共通的、不曾消失的。</w:t>
            </w:r>
          </w:p>
          <w:p w14:paraId="4E743F9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2.能欣賞不同風格的樂曲。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7D98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1420AB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EE08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6D77A6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37F641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93063D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072BE2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0A9B1680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E6E0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435ECE0A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12/5~12/9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33FE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28868A4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4C74BDE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color w:val="auto"/>
              </w:rPr>
              <w:t>戲劇、舞蹈與其他藝術元素的結合演出。</w:t>
            </w:r>
          </w:p>
          <w:p w14:paraId="35A74D5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表演藝術與生活美學、在地文化及特定場域的演出連結。</w:t>
            </w:r>
          </w:p>
          <w:p w14:paraId="6E4FFD4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在地及各族群、東西方、傳統與當代表演藝術之類型、代表作品與人物。</w:t>
            </w:r>
          </w:p>
          <w:p w14:paraId="0DB5008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表演形式分析、文本分析。</w:t>
            </w:r>
          </w:p>
          <w:p w14:paraId="73E25CF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</w:t>
            </w: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5375D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1EF9B72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6CF39713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表1-IV-3 能連結其他藝術並創作。</w:t>
            </w:r>
          </w:p>
          <w:p w14:paraId="57F79A2E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表2-IV-2 能體認各種表演藝術發展脈絡、文化內涵及代表人物。</w:t>
            </w:r>
          </w:p>
          <w:p w14:paraId="50E2AE4D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2345A6C7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表3-IV-1 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BDBD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表演藝術</w:t>
            </w:r>
          </w:p>
          <w:p w14:paraId="41CE704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當偶們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同在一起</w:t>
            </w:r>
          </w:p>
          <w:p w14:paraId="27B5EFB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讓學生發揮創造力，製作屬於自己的襪子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偶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BB1C5A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B516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00ADE8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2.簡報資料</w:t>
            </w:r>
          </w:p>
          <w:p w14:paraId="2AB4D7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3.電腦投影設備4.襪子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偶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材料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F4B4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3DE728F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1.能說出布袋戲與生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旦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雜的涵義。</w:t>
            </w:r>
          </w:p>
          <w:p w14:paraId="681C33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2.能說出臺灣布袋戲代表人物及其作品。</w:t>
            </w:r>
          </w:p>
          <w:p w14:paraId="1CEF805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3.能說出「皮影戲」與「傀儡戲」的操作方式與特色。</w:t>
            </w:r>
          </w:p>
          <w:p w14:paraId="2B1AC2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4.能舉出國外有哪些不同的戲偶文化。</w:t>
            </w:r>
          </w:p>
          <w:p w14:paraId="3C9334A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技能部分：1.能模仿金光布袋戲人物的經典臺詞。</w:t>
            </w:r>
          </w:p>
          <w:p w14:paraId="7657D2E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2.能發揮創造力，將布袋戲人物臺詞與角色姿態結合。</w:t>
            </w:r>
          </w:p>
          <w:p w14:paraId="2242681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3.練習和其他人一起透過團體創作方式，來產生表演作品。</w:t>
            </w:r>
          </w:p>
          <w:p w14:paraId="689F3C1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情意部分：1.能從分工合作的練習中，體會團隊合作精神。</w:t>
            </w:r>
          </w:p>
          <w:p w14:paraId="3FD188D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2.能欣賞並體會國內外不同的戲偶文化下所發展的表演作品精神。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7A657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469327C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166AA556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1455A11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3412E3AD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多J2 關懷我族文化遺產的傳承與興革。</w:t>
            </w:r>
          </w:p>
          <w:p w14:paraId="53B52D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6D6E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DC0560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6B053A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5853DA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39AF44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03EFBDC1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BAEEE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06B51C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12/12~12/16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C4A7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1E3223C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049373F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D5A3E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49FE8DF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14:paraId="459938E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能應用設計式思考及藝術知能，因應生活情境尋求解決方案。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8357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7B98816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感受生活玩設計</w:t>
            </w:r>
          </w:p>
          <w:p w14:paraId="24AA39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依實際需求運用2-3節課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5C90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DE851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1.文字</w:t>
            </w:r>
          </w:p>
          <w:p w14:paraId="7BA377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</w:t>
            </w:r>
          </w:p>
          <w:p w14:paraId="491A14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</w:t>
            </w:r>
          </w:p>
          <w:p w14:paraId="0893F4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1361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590DFD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1.能理解藝術與設計在實用層面的差異。</w:t>
            </w:r>
          </w:p>
          <w:p w14:paraId="71E8219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2.能觀察並生活中的商標設計視覺造型元素</w:t>
            </w:r>
          </w:p>
          <w:p w14:paraId="715E23B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3.能應用色彩學與品牌色彩心理學創造與解讀商標意涵。</w:t>
            </w:r>
          </w:p>
          <w:p w14:paraId="438D907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4.能理解何為設計思考</w:t>
            </w:r>
          </w:p>
          <w:p w14:paraId="28EC868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技能部分：1.能掌握以幾何形態切入設計，體驗設計的精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準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呈現。</w:t>
            </w:r>
          </w:p>
          <w:p w14:paraId="14F23D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2.能運用設計思考流程，關心我們身處的環境與世界。</w:t>
            </w:r>
          </w:p>
          <w:p w14:paraId="2C29F65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3.能發表自己的實體成果，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並上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分享心路歷程。</w:t>
            </w:r>
          </w:p>
          <w:p w14:paraId="60DBB58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情意部分：1.能體會設計在生活中的應用廣泛層面與重要性。</w:t>
            </w:r>
          </w:p>
          <w:p w14:paraId="67D0D5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2.能尊重並理解其他同學的設計成果。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CD78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【人權教育】</w:t>
            </w:r>
          </w:p>
          <w:p w14:paraId="0904A8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7ECD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506513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E66AC0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3E19A5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0EA349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55A4156F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4F3A2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3D75D37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12/12~12/16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F31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相關音樂語彙。</w:t>
            </w:r>
          </w:p>
          <w:p w14:paraId="4F5C276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1D60F4D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D7BB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音1-IV-1 能理解音樂符號並回應指揮，進行歌唱及演奏，展現音樂美感意識。</w:t>
            </w:r>
          </w:p>
          <w:p w14:paraId="53A05B1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49D2ACD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323D6BC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音2-IV-2 能透過討論，以探究樂曲創作背景與社會文化的關聯及其意義，表達多元觀點。</w:t>
            </w:r>
          </w:p>
          <w:p w14:paraId="795C89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音3-IV-2 能運用科技媒體蒐集藝文資訊或聆賞音樂，以培養自主學習音樂的興趣。</w:t>
            </w:r>
          </w:p>
          <w:p w14:paraId="6E160B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CD34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音樂</w:t>
            </w:r>
          </w:p>
          <w:p w14:paraId="0174CEF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聽畫</w:t>
            </w:r>
          </w:p>
          <w:p w14:paraId="7934327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看樂</w:t>
            </w:r>
          </w:p>
          <w:p w14:paraId="6280F8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1.音樂與繪畫的交互作用。</w:t>
            </w:r>
          </w:p>
          <w:p w14:paraId="59563B26" w14:textId="77777777" w:rsidR="007B7171" w:rsidRDefault="005A49D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2.瞭解浪漫樂派、印象畫派。</w:t>
            </w:r>
          </w:p>
          <w:p w14:paraId="08CBAE83" w14:textId="5C27FE2A" w:rsidR="0099586E" w:rsidRPr="00C60ADE" w:rsidRDefault="0099586E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65789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3.分析各種自製樂器的發聲原理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28C0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33B2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1D31AAC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15724D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5D169E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47C6958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28632EE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0B9CC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588B3D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14:paraId="70C2B6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14:paraId="78D30A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3.討論參與度。</w:t>
            </w:r>
          </w:p>
          <w:p w14:paraId="5347A9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4.分組合作程度。</w:t>
            </w:r>
          </w:p>
          <w:p w14:paraId="7F3A652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5.隨堂表現紀錄。</w:t>
            </w:r>
          </w:p>
          <w:p w14:paraId="7E4669DE" w14:textId="77777777" w:rsidR="007B7171" w:rsidRPr="00C60ADE" w:rsidRDefault="000F7A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</w:p>
          <w:p w14:paraId="6E5863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4FF02CC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．認知部分：</w:t>
            </w:r>
          </w:p>
          <w:p w14:paraId="4BF3BC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1.認識浪漫樂派、印象樂派的風格與特色。</w:t>
            </w:r>
          </w:p>
          <w:p w14:paraId="6086959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2.認識十九世紀的全球大記事如何影響視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覺藝術以及音樂</w:t>
            </w:r>
          </w:p>
          <w:p w14:paraId="26257EC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．技能部分：</w:t>
            </w:r>
          </w:p>
          <w:p w14:paraId="077D3F4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1.習唱歌曲〈與你相遇的顏色〉。</w:t>
            </w:r>
          </w:p>
          <w:p w14:paraId="6AF08B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．情意部分：</w:t>
            </w:r>
          </w:p>
          <w:p w14:paraId="293167D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1.能體會音樂當中有很多風格與特點是共通、不曾消失的。</w:t>
            </w:r>
          </w:p>
          <w:p w14:paraId="67684C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2.能欣賞十九世紀多元藝術風格。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4AE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【多元文化教育】</w:t>
            </w:r>
          </w:p>
          <w:p w14:paraId="76BCF4C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7C51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721102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7540E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F4768C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8BA77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5E7D1F26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D72CA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3D9AB28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12/12~12/16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8143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bCs/>
                <w:color w:val="auto"/>
              </w:rPr>
              <w:t>聲音、身體、情感、時間、空間、勁力、即興、動作等戲劇或舞蹈元素。</w:t>
            </w:r>
          </w:p>
          <w:p w14:paraId="6F7C776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E-IV-2 </w:t>
            </w:r>
            <w:r w:rsidRPr="00C60ADE">
              <w:rPr>
                <w:rFonts w:eastAsia="標楷體" w:hint="eastAsia"/>
                <w:bCs/>
                <w:color w:val="auto"/>
              </w:rPr>
              <w:t>肢體動作與語彙、角色建立與表演、各類型文本分析與創作。</w:t>
            </w:r>
          </w:p>
          <w:p w14:paraId="14FD295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bCs/>
                <w:color w:val="auto"/>
              </w:rPr>
              <w:t>戲劇、舞蹈與其他藝術元素的結合演出。</w:t>
            </w:r>
          </w:p>
          <w:p w14:paraId="4F28E6A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lastRenderedPageBreak/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bCs/>
                <w:color w:val="auto"/>
              </w:rPr>
              <w:t>表演藝術與生活美學、在地文化及特定場域的演出連結。</w:t>
            </w:r>
          </w:p>
          <w:p w14:paraId="6F26210F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bCs/>
                <w:color w:val="auto"/>
              </w:rPr>
              <w:t>在地及各族群、東西方、傳統與當代表演藝術之類型、代表作品與人物。</w:t>
            </w:r>
          </w:p>
          <w:p w14:paraId="24CF2EB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bCs/>
                <w:color w:val="auto"/>
              </w:rPr>
              <w:t>表演形式分析、文本分析。</w:t>
            </w:r>
          </w:p>
          <w:p w14:paraId="3B3FFC7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eastAsia="標楷體" w:hint="eastAsia"/>
                <w:bCs/>
                <w:color w:val="auto"/>
              </w:rPr>
              <w:t>表</w:t>
            </w:r>
            <w:r w:rsidRPr="00C60ADE">
              <w:rPr>
                <w:rFonts w:eastAsia="標楷體" w:hint="eastAsia"/>
                <w:bCs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bCs/>
                <w:color w:val="auto"/>
              </w:rPr>
              <w:t>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5673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5015070A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表1-IV-2 能理解表演的形式、文本與表現技巧並創作發表。</w:t>
            </w:r>
          </w:p>
          <w:p w14:paraId="51BBD99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表1-IV-3 能連結其他藝術並創作。</w:t>
            </w:r>
          </w:p>
          <w:p w14:paraId="2E97FA62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表2-IV-2 能體認各種表演藝術發展脈絡、文化</w:t>
            </w: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內涵及代表人物。</w:t>
            </w:r>
          </w:p>
          <w:p w14:paraId="176D4ABC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表2-IV-3 能運用適當的語彙，明確表達、解析及評價自己與他人的作品。</w:t>
            </w:r>
          </w:p>
          <w:p w14:paraId="56D8CC90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標楷體" w:hint="eastAsia"/>
                <w:bCs/>
                <w:color w:val="auto"/>
              </w:rPr>
              <w:t>表3-IV-1 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C87F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表演藝術</w:t>
            </w:r>
          </w:p>
          <w:p w14:paraId="05696F9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當偶們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同在一起</w:t>
            </w:r>
          </w:p>
          <w:p w14:paraId="38EAD1A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1.引導學生從創作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偶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戲劇本進而完成一個正式演出。 </w:t>
            </w:r>
          </w:p>
          <w:p w14:paraId="237A50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2.使學生瞭解團體合作與創作的重要。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6E63D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F8EAD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2F5571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2.簡報資料</w:t>
            </w:r>
          </w:p>
          <w:p w14:paraId="7BF2F4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3.電腦投影設備4.襪子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偶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材料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A786D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5FEBC81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1.能說出布袋戲與生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旦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淨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丑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雜的涵義。</w:t>
            </w:r>
          </w:p>
          <w:p w14:paraId="7367A4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2.能說出臺灣布袋戲代表人物及其作品。</w:t>
            </w:r>
          </w:p>
          <w:p w14:paraId="6A1A9D9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3.能說出「皮影戲」與「傀儡戲」的操作方式與特色。</w:t>
            </w:r>
          </w:p>
          <w:p w14:paraId="1A1BAC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4.能舉出國外有哪些不同的戲偶文化。</w:t>
            </w:r>
          </w:p>
          <w:p w14:paraId="32BB488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技能部分：1.能模仿金光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布袋戲人物的經典臺詞。</w:t>
            </w:r>
          </w:p>
          <w:p w14:paraId="55D93B6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2.能發揮創造力，將布袋戲人物臺詞與角色姿態結合。</w:t>
            </w:r>
          </w:p>
          <w:p w14:paraId="09C9B8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3.練習和其他人一起透過團體創作方式，來產生表演作品。</w:t>
            </w:r>
          </w:p>
          <w:p w14:paraId="1AA9F40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情意部分：1.能從分工合作的練習中，體會團隊合作精神。</w:t>
            </w:r>
          </w:p>
          <w:p w14:paraId="0502835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2.能欣賞並體會國內外不同的戲偶文化下所發展的表演作品精神。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449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242E47B4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品J1 溝通合作與和諧人際關係。</w:t>
            </w:r>
          </w:p>
          <w:p w14:paraId="1E81879B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品J7 同理分享與多元接納。</w:t>
            </w:r>
          </w:p>
          <w:p w14:paraId="6A3BF629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195F6D38" w14:textId="77777777" w:rsidR="007B7171" w:rsidRPr="00C60ADE" w:rsidRDefault="005A49D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bCs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多J2 關懷我族文化遺產的傳承與興革。</w:t>
            </w:r>
          </w:p>
          <w:p w14:paraId="7CEDCD8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color w:val="auto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2286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A05D7F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D3A9D3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CAEC85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84948D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1E88AC9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20DEF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517056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12/19~12/23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7C99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5A3D847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0510991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68CCB2A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lastRenderedPageBreak/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EDD7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視1-IV-1 能使用構成要素和形式原理，表達情感與想法。</w:t>
            </w:r>
          </w:p>
          <w:p w14:paraId="326004A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289E9EC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視2-IV-2 能理解視覺符號的意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義，並表達多元的觀點。</w:t>
            </w:r>
          </w:p>
          <w:p w14:paraId="683F2A8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ED0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視覺藝術</w:t>
            </w:r>
          </w:p>
          <w:p w14:paraId="1C91B6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版中有畫</w:t>
            </w:r>
          </w:p>
          <w:p w14:paraId="1D107D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1.講述版畫的特質、歷史及在生活中與版畫相關的事物。</w:t>
            </w:r>
          </w:p>
          <w:p w14:paraId="1C98E13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2.學生完成版畫小講義1。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5B26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92F8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1.圖像資源</w:t>
            </w:r>
          </w:p>
          <w:p w14:paraId="40C1CE7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2.電腦及投影設備</w:t>
            </w:r>
          </w:p>
          <w:p w14:paraId="6619DB4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3.版畫工具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E3A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1C0E05C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1.能瞭解版畫發展史與藝術家相關的知識。</w:t>
            </w:r>
          </w:p>
          <w:p w14:paraId="60FFF97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2.能瞭解版畫製作的技法與流程。</w:t>
            </w:r>
          </w:p>
          <w:p w14:paraId="5712D6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3.能藉由欣賞不同的版畫技巧及風格提升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對版畫的鑑賞能力。</w:t>
            </w:r>
          </w:p>
          <w:p w14:paraId="08B224A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不同版種的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版畫製作方式。</w:t>
            </w:r>
          </w:p>
          <w:p w14:paraId="3535C90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2.能運用所學習到的技法完成版畫創作。</w:t>
            </w:r>
          </w:p>
          <w:p w14:paraId="6B6D022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3.能實踐版畫在生活上的應用。</w:t>
            </w:r>
          </w:p>
          <w:p w14:paraId="4FF792D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情意部分：能完成版畫作品並與同儕進行交流與分享。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A114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4E04FD2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165E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95F8F3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204DB5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F6037B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946DC9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0559CCB1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514D9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61A203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12/19~12/23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3157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相關音樂語彙。</w:t>
            </w:r>
          </w:p>
          <w:p w14:paraId="656BE3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76FBF61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1C802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音1-IV-1 能理解音樂符號並回應指揮，進行歌唱及演奏，展現音樂美感意識。</w:t>
            </w:r>
          </w:p>
          <w:p w14:paraId="4F6D7A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3602CB3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243AB09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音2-IV-2能透過討論，以探究樂曲創作背景與社會文化的關聯及其意義，表達多元觀點。</w:t>
            </w:r>
          </w:p>
          <w:p w14:paraId="7A9609E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能運用科技媒體蒐集藝文資訊或聆賞音樂，以培養自主學習音樂的興趣。</w:t>
            </w:r>
          </w:p>
          <w:p w14:paraId="69074D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35B65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音樂</w:t>
            </w:r>
          </w:p>
          <w:p w14:paraId="1FA1FFD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聽畫</w:t>
            </w:r>
          </w:p>
          <w:p w14:paraId="24E02D0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看樂</w:t>
            </w:r>
          </w:p>
          <w:p w14:paraId="472C242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1.認識全音音階，並聆聽相關曲目。</w:t>
            </w:r>
          </w:p>
          <w:p w14:paraId="0374F3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2.練習改編出印象樂派風格作品。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A3848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1F4E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702318C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0D79BBB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122260D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4BE94B3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4FF7E2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B2D7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2EF4F22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14:paraId="05FB575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14:paraId="1652071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3.討論參與度。</w:t>
            </w:r>
          </w:p>
          <w:p w14:paraId="63E69B1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4.分組合作程度。</w:t>
            </w:r>
          </w:p>
          <w:p w14:paraId="20D9128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5.隨堂表現紀錄。</w:t>
            </w:r>
          </w:p>
          <w:p w14:paraId="42A9B0D2" w14:textId="77777777" w:rsidR="007B7171" w:rsidRPr="00C60ADE" w:rsidRDefault="000F7A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</w:p>
          <w:p w14:paraId="02F13CF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7BBC66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．認知部分：</w:t>
            </w:r>
          </w:p>
          <w:p w14:paraId="05B84B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1.認識浪漫、印象樂派的風格與特色。</w:t>
            </w:r>
          </w:p>
          <w:p w14:paraId="0A2EC7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2.認識十九世紀的全球大記事如何影響視覺藝術以及音樂</w:t>
            </w:r>
          </w:p>
          <w:p w14:paraId="3FA1DE5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．技能部分：</w:t>
            </w:r>
          </w:p>
          <w:p w14:paraId="3FDBC7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1.習唱歌曲〈與你相遇的顏色〉。</w:t>
            </w:r>
          </w:p>
          <w:p w14:paraId="6D7B014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．情意部分：</w:t>
            </w:r>
          </w:p>
          <w:p w14:paraId="22EC4B1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1.能體會音樂當中有很多風格與特點是共通、不曾消失的。</w:t>
            </w:r>
          </w:p>
          <w:p w14:paraId="5E08C26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2.能欣賞十九世紀多元藝術風格。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629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1A4036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A642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8916B9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DDA1D0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398A22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192BC9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043D9D61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0E61F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FD20FE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12/19~12/23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83D4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聲音、身體、情感、時間、空間、勁力、即興、動作等戲劇或舞蹈元素。</w:t>
            </w:r>
          </w:p>
          <w:p w14:paraId="0F14718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戲劇、舞蹈與其他藝術元素的結合演出。</w:t>
            </w:r>
          </w:p>
          <w:p w14:paraId="1E54885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lastRenderedPageBreak/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表演藝術與生活美學、在地文化與特地場域的演出連結。</w:t>
            </w:r>
          </w:p>
          <w:p w14:paraId="2BFE1B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在地及各族群、東西方傳統與當代表演藝術之類型、代表作品與人物。</w:t>
            </w:r>
          </w:p>
          <w:p w14:paraId="4E8471D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10BA3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7EC3EF9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表2-IV-2 能體認各種表演藝術發展脈絡、文化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內涵及代表人物。</w:t>
            </w:r>
          </w:p>
          <w:p w14:paraId="3DCC90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表3-IV-1 能運用劇場相關技術，有計畫地排練與展演。</w:t>
            </w:r>
          </w:p>
          <w:p w14:paraId="6BCA0A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02F4B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表演藝術</w:t>
            </w:r>
          </w:p>
          <w:p w14:paraId="2972431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海間的原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舞曲</w:t>
            </w:r>
          </w:p>
          <w:p w14:paraId="1F843E1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1.理解宗教儀式與生活的關聯。</w:t>
            </w:r>
          </w:p>
          <w:p w14:paraId="2F4FD54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2.認識原住民舞蹈的種類、代表意涵與功能。</w:t>
            </w:r>
          </w:p>
          <w:p w14:paraId="24B69A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3.體驗「原」始舞步。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6DA0C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F7C3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0E1D318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110107D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6A51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0149137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1.認識臺灣原住民舞蹈的特色，及各族代表祭儀與舞蹈。</w:t>
            </w:r>
          </w:p>
          <w:p w14:paraId="6B7D870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2.認識其他國家的原住民族，及其代表的特色舞蹈。</w:t>
            </w:r>
          </w:p>
          <w:p w14:paraId="49B262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技能部分：1.能運用自己的肢體進行舞蹈創作。</w:t>
            </w:r>
          </w:p>
          <w:p w14:paraId="5B71F6E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2.能演奏節奏配合舞蹈動作韻律。</w:t>
            </w:r>
          </w:p>
          <w:p w14:paraId="3E1A722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3.練習與同儕一起完成表演作品。</w:t>
            </w:r>
          </w:p>
          <w:p w14:paraId="179957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70B4DE0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1.透過課程活動及小組呈現，完整傳達自己的情感。</w:t>
            </w:r>
          </w:p>
          <w:p w14:paraId="65B5CF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2.能欣賞並體會原住民崇敬大自然的精神。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E8A34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19CBA3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344174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【原住民族教育】</w:t>
            </w:r>
          </w:p>
          <w:p w14:paraId="4E1C9F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原J6 認識部落氏族、政治、祭儀、教育、</w:t>
            </w:r>
            <w:proofErr w:type="gramStart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規</w:t>
            </w:r>
            <w:proofErr w:type="gramEnd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訓制度及其運作。</w:t>
            </w:r>
          </w:p>
          <w:p w14:paraId="3B0E1ED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原J8 學習原住民音樂、舞蹈、服飾、建築與各種工藝技藝並區分各族之差。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31B7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302796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0F7587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C09284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65BA10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D02806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CB542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7569163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12/26~12/30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5397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20FA077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32FCF8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2DC5282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lastRenderedPageBreak/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2055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視1-IV-1 能使用構成要素和形式原理，表達情感與想法。</w:t>
            </w:r>
          </w:p>
          <w:p w14:paraId="05B36B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4F28C96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視2-IV-2 能理解視覺符號的意義，並表達多元的觀點。</w:t>
            </w:r>
          </w:p>
          <w:p w14:paraId="6AC28EF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視3-IV-3 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F375D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視覺藝術</w:t>
            </w:r>
          </w:p>
          <w:p w14:paraId="4AFBB5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版中有畫</w:t>
            </w:r>
          </w:p>
          <w:p w14:paraId="357B7D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1.講述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凹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版畫、平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版畫及孔版畫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的製作方式及賞析作品。</w:t>
            </w:r>
          </w:p>
          <w:p w14:paraId="5D7FF38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2.說明版畫簽名格式並讓學生完成版畫小講義2。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AEA3F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D5025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1.圖像資源</w:t>
            </w:r>
          </w:p>
          <w:p w14:paraId="04C876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2.電腦及投影設備</w:t>
            </w:r>
          </w:p>
          <w:p w14:paraId="1968FA1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3.版畫工具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4E912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402469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1.能瞭解版畫發展史與藝術家相關的知識。</w:t>
            </w:r>
          </w:p>
          <w:p w14:paraId="4FE5B5E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2.能瞭解版畫製作的技法與流程。</w:t>
            </w:r>
          </w:p>
          <w:p w14:paraId="3A8044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3.能藉由欣賞不同的版畫技巧及風格提升對版畫的鑑賞能力。</w:t>
            </w:r>
          </w:p>
          <w:p w14:paraId="65E2C71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不同版種的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版畫製作方式。</w:t>
            </w:r>
          </w:p>
          <w:p w14:paraId="47FBC3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2.能運用所學習到的技法完成版畫創作。</w:t>
            </w:r>
          </w:p>
          <w:p w14:paraId="2082F87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3.能實踐版畫在生活上的應用。</w:t>
            </w:r>
          </w:p>
          <w:p w14:paraId="5B81D4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情意部分：能完成版畫作品並與同儕進行交流與分享。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7925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03768C5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3CDC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52A777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9366D0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02242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531A7E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361D8A38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04366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0A7B82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12/26~12/30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F922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相關音樂語彙。</w:t>
            </w:r>
          </w:p>
          <w:p w14:paraId="10A66C3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5B92142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1B1EE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音1-IV-1 能理解音樂符號並回應指揮，進行歌唱及演奏，展現音樂美感意識。</w:t>
            </w:r>
          </w:p>
          <w:p w14:paraId="417CCF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6C38A25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53B9237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音2-IV-2 能透過討論，以探究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樂曲創作背景與社會文化的關聯及其意義，表達多元觀點。</w:t>
            </w:r>
          </w:p>
          <w:p w14:paraId="0093A0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能運用科技媒體蒐集藝文資訊或聆賞音樂，以培養自主學習音樂的興趣。</w:t>
            </w:r>
          </w:p>
          <w:p w14:paraId="3A6EB4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091CE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音樂</w:t>
            </w:r>
          </w:p>
          <w:p w14:paraId="2CA6070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聽畫看樂</w:t>
            </w:r>
            <w:proofErr w:type="gramEnd"/>
          </w:p>
          <w:p w14:paraId="7867A9B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練習演唱〈與你相遇的顏色〉。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606E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A4964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7F25F60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6E5BB1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4EAACA4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091EAEE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7929AF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41E02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2D40860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14:paraId="1F6319F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14:paraId="37E87EB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3.討論參與度。</w:t>
            </w:r>
          </w:p>
          <w:p w14:paraId="6D50EAD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4.分組合作程度。</w:t>
            </w:r>
          </w:p>
          <w:p w14:paraId="544F4B0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5.隨堂表現紀錄。</w:t>
            </w:r>
          </w:p>
          <w:p w14:paraId="00FEE3B4" w14:textId="77777777" w:rsidR="007B7171" w:rsidRPr="00C60ADE" w:rsidRDefault="000F7A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</w:p>
          <w:p w14:paraId="4D7229C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2FB9E3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．認知部分：</w:t>
            </w:r>
          </w:p>
          <w:p w14:paraId="094A550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1.認識浪漫、印象樂派的風格與特色。</w:t>
            </w:r>
          </w:p>
          <w:p w14:paraId="03ABEB2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2.認識十九世紀的全球大記事如何影響視覺藝術以及音樂</w:t>
            </w:r>
          </w:p>
          <w:p w14:paraId="7569A85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．技能部分：</w:t>
            </w:r>
          </w:p>
          <w:p w14:paraId="716CC6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習唱歌曲〈與你相遇的顏色〉。</w:t>
            </w:r>
          </w:p>
          <w:p w14:paraId="74FAECB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．情意部分：</w:t>
            </w:r>
          </w:p>
          <w:p w14:paraId="5958BA0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1.能體會音樂當中有很多風格與特點是共通、不曾消失的。</w:t>
            </w:r>
          </w:p>
          <w:p w14:paraId="3BE618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2.能欣賞十九世紀多元藝術風格。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405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1D81F24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856A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56000E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F0E9FE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F18B3B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B41F3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0491CCAF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4C640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BA5562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12/26~12/30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6DD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聲音、身體、情感、時間、空間、勁力、即興、動作等戲劇或舞蹈元素。</w:t>
            </w:r>
          </w:p>
          <w:p w14:paraId="63C0CED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戲劇、舞蹈與其他藝術元素的結合演出。</w:t>
            </w:r>
          </w:p>
          <w:p w14:paraId="76CCA5F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表演藝術與生活美學、在地文化</w:t>
            </w:r>
            <w:r w:rsidRPr="00C60ADE">
              <w:rPr>
                <w:rFonts w:eastAsia="標楷體" w:hint="eastAsia"/>
                <w:color w:val="auto"/>
              </w:rPr>
              <w:lastRenderedPageBreak/>
              <w:t>與特地場域的演出連結。</w:t>
            </w:r>
          </w:p>
          <w:p w14:paraId="2407B89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在地及各族群、東西方傳統與當代表演藝術之類型、代表作品與人物。</w:t>
            </w:r>
          </w:p>
          <w:p w14:paraId="57424EC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415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54415CD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表2-IV-2 能體認各種表演藝術發展脈絡、文化內涵及代表人物。</w:t>
            </w:r>
          </w:p>
          <w:p w14:paraId="6A92D32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表3-IV-1 能運用劇場相關技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術，有計畫地排練與展演。</w:t>
            </w:r>
          </w:p>
          <w:p w14:paraId="1DBC85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536D0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表演藝術</w:t>
            </w:r>
          </w:p>
          <w:p w14:paraId="6F8BC33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海間的原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舞曲</w:t>
            </w:r>
          </w:p>
          <w:p w14:paraId="5FCD355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1.認識阿美族的馬利庫達與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達悟族的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頭髮舞。</w:t>
            </w:r>
          </w:p>
          <w:p w14:paraId="5E83A6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2.介紹排灣族的勇士舞及卑南族的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木盾舞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7B8E54D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3.認識原住民如何透過儀式和歌舞傳情達意，以泰雅族和魯凱族為例。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AC48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316C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521A14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4D87B5F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837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2089AD9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1.認識臺灣原住民舞蹈的特色，及各族代表祭儀與舞蹈。</w:t>
            </w:r>
          </w:p>
          <w:p w14:paraId="5CD67F7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2.認識其他國家的原住民族，及其代表的特色舞蹈。</w:t>
            </w:r>
          </w:p>
          <w:p w14:paraId="2BE57FE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技能部分：1.能運用自己的肢體進行舞蹈創作。</w:t>
            </w:r>
          </w:p>
          <w:p w14:paraId="1E68A22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2.能演奏節奏配合舞蹈動作韻律。</w:t>
            </w:r>
          </w:p>
          <w:p w14:paraId="2F22695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3.練習與同儕一起完成表演作品。</w:t>
            </w:r>
          </w:p>
          <w:p w14:paraId="56303C5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1388D57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1.透過課程活動及小組呈現，完整傳達自己的情感。</w:t>
            </w:r>
          </w:p>
          <w:p w14:paraId="0371FE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2.能欣賞並體會原住民崇敬大自然的精神。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41925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3998147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1A569CB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【原住民族教育】</w:t>
            </w:r>
          </w:p>
          <w:p w14:paraId="07C6A66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原J6 認識部落氏族、政治、祭儀、教育、</w:t>
            </w:r>
            <w:proofErr w:type="gramStart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規</w:t>
            </w:r>
            <w:proofErr w:type="gramEnd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訓制度及其運作。</w:t>
            </w:r>
          </w:p>
          <w:p w14:paraId="6AEB287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原J8 學習原住民音樂、舞蹈、服飾、建築與各</w:t>
            </w: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C560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6EFCA9C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E0AE8D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393C2D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6A6B59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D0ABDA2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66131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EF7381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1/2~1/6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EAE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62E68C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4196A8C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4BD4E78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20F3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視1-IV-1 能使用構成要素和形式原理，表達情感與想法。</w:t>
            </w:r>
          </w:p>
          <w:p w14:paraId="4CCE72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26FEB68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視2-IV-2 能理解視覺符號的意義，並表達多元的觀點。</w:t>
            </w:r>
          </w:p>
          <w:p w14:paraId="14AC7FB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能應用設計思考及藝術知能，因應生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ACEEF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視覺藝術</w:t>
            </w:r>
          </w:p>
          <w:p w14:paraId="5D5959B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版中有畫</w:t>
            </w:r>
          </w:p>
          <w:p w14:paraId="47D4B5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1介紹凸版畫、講述凸版畫的製作方式及賞析作品。</w:t>
            </w:r>
          </w:p>
          <w:p w14:paraId="463843F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2教師說明凸版畫製作流程。</w:t>
            </w:r>
          </w:p>
          <w:p w14:paraId="779322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3學生構思草圖，完成版畫小講義3。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AFEF02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7104F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1.圖像資源</w:t>
            </w:r>
          </w:p>
          <w:p w14:paraId="14D7ED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2.電腦及投影設備</w:t>
            </w:r>
          </w:p>
          <w:p w14:paraId="3AC66C1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3.版畫工具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E024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2519452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1.能瞭解版畫發展史與藝術家相關的知識。</w:t>
            </w:r>
          </w:p>
          <w:p w14:paraId="557F360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2.能瞭解版畫製作的技法與流程。</w:t>
            </w:r>
          </w:p>
          <w:p w14:paraId="0C484EE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3.能藉由欣賞不同的版畫技巧及風格提升對版畫的鑑賞能力。</w:t>
            </w:r>
          </w:p>
          <w:p w14:paraId="4D0711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不同版種的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版畫製作方式。</w:t>
            </w:r>
          </w:p>
          <w:p w14:paraId="233B81E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2.能運用所學習到的技法完成版畫創作。</w:t>
            </w:r>
          </w:p>
          <w:p w14:paraId="3CF2B0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3.能實踐版畫在生活上的應用。</w:t>
            </w:r>
          </w:p>
          <w:p w14:paraId="4573233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情意部分：能完成版畫作品並與同儕進行交流與分享。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1BE0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6181A7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4FC6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854AA4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31546F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250AED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C50A65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2928931C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19E21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1C0472E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1/2~1/6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B84E1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相關音樂語彙。</w:t>
            </w:r>
          </w:p>
          <w:p w14:paraId="469800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5046C1C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84949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音1-IV-1 能理解音樂符號並回應指揮，進行歌唱及演奏，展現音樂美感意識。</w:t>
            </w:r>
          </w:p>
          <w:p w14:paraId="0A45E9A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37229D3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45F61B2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音2-IV-2 能透過討論，以探究樂曲創作背景與社會文化的關聯及其意義，表達多元觀點。</w:t>
            </w:r>
          </w:p>
          <w:p w14:paraId="0D7B73C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音3-IV-2 能運用科技媒體蒐集藝文資訊或聆賞音樂，以培養自主學習音樂的興趣。</w:t>
            </w:r>
          </w:p>
          <w:p w14:paraId="5415EC1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E204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音樂</w:t>
            </w:r>
          </w:p>
          <w:p w14:paraId="00F9A8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聽畫看樂</w:t>
            </w:r>
            <w:proofErr w:type="gramEnd"/>
          </w:p>
          <w:p w14:paraId="04B2B28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欣賞〈雨港素描〉並聆聽〈雨〉。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7D10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A61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36AD6E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366354A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1BB2FDB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3CBBD2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0C80EEF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5BEBF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66776C9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14:paraId="0E8CE5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14:paraId="4E55A5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3.討論參與度。</w:t>
            </w:r>
          </w:p>
          <w:p w14:paraId="46A8C7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4.分組合作程度。</w:t>
            </w:r>
          </w:p>
          <w:p w14:paraId="53FD178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5.隨堂表現紀錄。</w:t>
            </w:r>
          </w:p>
          <w:p w14:paraId="2F7DBBE4" w14:textId="77777777" w:rsidR="007B7171" w:rsidRPr="00C60ADE" w:rsidRDefault="000F7A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</w:p>
          <w:p w14:paraId="059DE5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158310D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．認知部分：</w:t>
            </w:r>
          </w:p>
          <w:p w14:paraId="602A2D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1.認識浪漫、印象樂派的風格與特色。</w:t>
            </w:r>
          </w:p>
          <w:p w14:paraId="4D1F50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2.認識十九世紀的全球大記事如何影響視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覺藝術以及音樂</w:t>
            </w:r>
          </w:p>
          <w:p w14:paraId="45558FA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．技能部分：</w:t>
            </w:r>
          </w:p>
          <w:p w14:paraId="7E7581B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習唱歌曲〈與你相遇的顏色〉。</w:t>
            </w:r>
          </w:p>
          <w:p w14:paraId="7CFE273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．情意部分：</w:t>
            </w:r>
          </w:p>
          <w:p w14:paraId="3D334BD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1.能體會音樂當中有很多風格與特點是共通、不曾消失的。</w:t>
            </w:r>
          </w:p>
          <w:p w14:paraId="73F0348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2.能欣賞十九世紀多元藝術風格。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B908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79839C1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75E5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ABC117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BF7E45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FFC81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AB856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DD5D496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A06DD8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69A2B4A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1/2~1/6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A86C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聲音、身體、情感、時間、空間、勁力、即興、動作等戲劇或舞蹈元素。</w:t>
            </w:r>
          </w:p>
          <w:p w14:paraId="231134A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戲劇、舞蹈與其他藝術元素的結合演出。</w:t>
            </w:r>
          </w:p>
          <w:p w14:paraId="661E5CA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表演藝術與生活美學、在地文化與特地場域的演出連結。</w:t>
            </w:r>
          </w:p>
          <w:p w14:paraId="35D69A3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lastRenderedPageBreak/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在地及各族群、東西方傳統與當代表演藝術之類型、代表作品與人物。</w:t>
            </w:r>
          </w:p>
          <w:p w14:paraId="04E7E8E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DEDF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0FFEB14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表2-IV-2 能體認各種表演藝術發展脈絡、文化內涵及代表人物。</w:t>
            </w:r>
          </w:p>
          <w:p w14:paraId="38E3285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表3-IV-1 能運用劇場相關技術，有計畫地排練與展演。</w:t>
            </w:r>
          </w:p>
          <w:p w14:paraId="7D8F52A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6250E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表演藝術</w:t>
            </w:r>
          </w:p>
          <w:p w14:paraId="1CC629A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海間的原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舞曲</w:t>
            </w:r>
          </w:p>
          <w:p w14:paraId="793891A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1.認識木鼓舞和哈卡舞。</w:t>
            </w:r>
          </w:p>
          <w:p w14:paraId="0A38B7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2.練習以舞蹈動作和節奏表達各種情緒。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05DC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99A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022B844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5A7E0B8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C35C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0DF8AD1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1.認識臺灣原住民舞蹈的特色，及各族代表祭儀與舞蹈。</w:t>
            </w:r>
          </w:p>
          <w:p w14:paraId="181577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2.認識其他國家的原住民族，及其代表的特色舞蹈。</w:t>
            </w:r>
          </w:p>
          <w:p w14:paraId="0A9D927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技能部分：1.能運用自己的肢體進行舞蹈創作。</w:t>
            </w:r>
          </w:p>
          <w:p w14:paraId="5A0814C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2.能演奏節奏配合舞蹈動作韻律。</w:t>
            </w:r>
          </w:p>
          <w:p w14:paraId="0310F4D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3.練習與同儕一起完成表演作品。</w:t>
            </w:r>
          </w:p>
          <w:p w14:paraId="3C8D0BC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0A09DC4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1.透過課程活動及小組呈現，完整傳達自己的情感。</w:t>
            </w:r>
          </w:p>
          <w:p w14:paraId="3754CB3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2.能欣賞並體會原住民崇敬大自然的精神。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03D5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6D14A4B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4BFFC3C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【原住民族教育】</w:t>
            </w:r>
          </w:p>
          <w:p w14:paraId="2E06148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原J6 認識部落氏族、政治、祭儀、教育、</w:t>
            </w:r>
            <w:proofErr w:type="gramStart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規</w:t>
            </w:r>
            <w:proofErr w:type="gramEnd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訓制度及其運作。</w:t>
            </w:r>
          </w:p>
          <w:p w14:paraId="3A4EBFE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原J8 學習原住民音樂、舞蹈、服飾、建築與各種工藝技藝並區分各族之差。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515F2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BC7EFF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04E4ED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73291A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A0A727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7BBCA25A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494F6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A7875F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1/9~1/13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16F9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0134152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461B822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285E0D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4571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視1-IV-1 能使用構成要素和形式原理，表達情感與想法。</w:t>
            </w:r>
          </w:p>
          <w:p w14:paraId="722511B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1326813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視2-IV-2 能理解視覺符號的意義，並表達多元的觀點。</w:t>
            </w:r>
          </w:p>
          <w:p w14:paraId="4737D0B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E6C4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329D707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版中有畫</w:t>
            </w:r>
          </w:p>
          <w:p w14:paraId="5CF011F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1教師示範轉印圖案的方法及刻版注意事項。</w:t>
            </w:r>
          </w:p>
          <w:p w14:paraId="00EE2C4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2學生修改草圖後開始刻版。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5DA84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3CC64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1.圖像資源</w:t>
            </w:r>
          </w:p>
          <w:p w14:paraId="2D90872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2.電腦及投影設備</w:t>
            </w:r>
          </w:p>
          <w:p w14:paraId="1C9E0E2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3.版畫工具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1DB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5498650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1.能瞭解版畫發展史與藝術家相關的知識。</w:t>
            </w:r>
          </w:p>
          <w:p w14:paraId="7568C83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2.能瞭解版畫製作的技法與流程。</w:t>
            </w:r>
          </w:p>
          <w:p w14:paraId="4FD687F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3.能藉由欣賞不同的版畫技巧及風格提升對版畫的鑑賞能力。</w:t>
            </w:r>
          </w:p>
          <w:p w14:paraId="742A73A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不同版種的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版畫製作方式。</w:t>
            </w:r>
          </w:p>
          <w:p w14:paraId="1BA4C47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2.能運用所學習到的技法完成版畫創作。</w:t>
            </w:r>
          </w:p>
          <w:p w14:paraId="1B11AC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3.能實踐版畫在生活上的應用。</w:t>
            </w:r>
          </w:p>
          <w:p w14:paraId="1008D9E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情意部分：能完成版畫作品並與同儕進行交流與分享。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9B580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688D66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31C4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3811527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1563F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1A7E83E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1858E9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1AA732D0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D52E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A53399F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1/9~1/13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6555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相關音樂語彙。</w:t>
            </w:r>
          </w:p>
          <w:p w14:paraId="1A94B68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562A732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9004B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音1-IV-1 能理解音樂符號並回應指揮，進行歌唱及演奏，展現音樂美感意識。</w:t>
            </w:r>
          </w:p>
          <w:p w14:paraId="7111DC1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5536132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1688EE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 xml:space="preserve">音2-IV-2 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ab/>
              <w:t>能透過討論，以探究樂曲創作背景與社會文化的關聯及其意義，表達多元觀點。</w:t>
            </w:r>
          </w:p>
          <w:p w14:paraId="1E201A8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藝文資訊或聆賞音樂，以培養自主學習音樂的興趣。</w:t>
            </w:r>
          </w:p>
          <w:p w14:paraId="50A63EF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9D9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音樂</w:t>
            </w:r>
          </w:p>
          <w:p w14:paraId="1EBA37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聽畫看樂</w:t>
            </w:r>
            <w:proofErr w:type="gramEnd"/>
          </w:p>
          <w:p w14:paraId="68E7AB5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音樂欣賞，瞭解畫與音樂的關係。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5B8F9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5E60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7747400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037085C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0EC88AA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3E7B98A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269B5DA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4077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657E29A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14:paraId="340FEC7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14:paraId="61EE748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3.討論參與度。</w:t>
            </w:r>
          </w:p>
          <w:p w14:paraId="13FA4CB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4.分組合作程度。</w:t>
            </w:r>
          </w:p>
          <w:p w14:paraId="045D0BB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5.隨堂表現紀錄。</w:t>
            </w:r>
          </w:p>
          <w:p w14:paraId="0097A7DB" w14:textId="77777777" w:rsidR="007B7171" w:rsidRPr="00C60ADE" w:rsidRDefault="000F7A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</w:p>
          <w:p w14:paraId="550F226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40A7727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．認知部分：</w:t>
            </w:r>
          </w:p>
          <w:p w14:paraId="72DFAC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1.認識浪漫、印象樂派的風格與特色。</w:t>
            </w:r>
          </w:p>
          <w:p w14:paraId="09E1FB1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2.認識十九世紀的全球大記事如何影響視覺藝術以及音樂</w:t>
            </w:r>
          </w:p>
          <w:p w14:paraId="3D6A513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．技能部分：</w:t>
            </w:r>
          </w:p>
          <w:p w14:paraId="32BB474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習唱歌曲〈與你相遇的顏色〉。</w:t>
            </w:r>
          </w:p>
          <w:p w14:paraId="55A98E5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．情意部分：</w:t>
            </w:r>
          </w:p>
          <w:p w14:paraId="64C7420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1.能體會音樂當中有很多風格與特點是共通、不曾消失的。</w:t>
            </w:r>
          </w:p>
          <w:p w14:paraId="4B3CE1E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2.能欣賞十九世紀多元藝術風格。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25EA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4AE759A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671A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D229FF4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45F4BC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6E9E52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0A0D2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5B35C19F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551E6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B7BD17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1/9~1/13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1EEA9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聲音、身體、情感、時間、空間、勁力、即興、動作等戲劇或舞蹈元素。</w:t>
            </w:r>
          </w:p>
          <w:p w14:paraId="651982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戲劇、舞蹈與其他藝術元素的結合演出。</w:t>
            </w:r>
          </w:p>
          <w:p w14:paraId="1EB37A0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表演藝術與生活美學、在地文化與特地場域的演出連結。</w:t>
            </w:r>
          </w:p>
          <w:p w14:paraId="665D279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在地及各族群、東西方傳統與當代表演藝術之</w:t>
            </w:r>
            <w:r w:rsidRPr="00C60ADE">
              <w:rPr>
                <w:rFonts w:eastAsia="標楷體" w:hint="eastAsia"/>
                <w:color w:val="auto"/>
              </w:rPr>
              <w:lastRenderedPageBreak/>
              <w:t>類型、代表作品與人物。</w:t>
            </w:r>
          </w:p>
          <w:p w14:paraId="1EC4F63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7845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580BB81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表2-IV-2 能體認各種表演藝術發展脈絡、文化內涵及代表人物。</w:t>
            </w:r>
          </w:p>
          <w:p w14:paraId="54A252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表3-IV-1 能運用劇場相關技術，有計畫地排練與展演。</w:t>
            </w:r>
          </w:p>
          <w:p w14:paraId="723294B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F073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表演藝術</w:t>
            </w:r>
          </w:p>
          <w:p w14:paraId="3944BC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海間的原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舞曲</w:t>
            </w:r>
          </w:p>
          <w:p w14:paraId="1D09B73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1.製作「祈福寶盒」與「祈福小卡」。</w:t>
            </w:r>
          </w:p>
          <w:p w14:paraId="18C68BE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2.設計一段舞蹈動作，呈現祈福儀式。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2DFDD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82CFD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206B570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50F7443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000E0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5226F08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1.認識臺灣原住民舞蹈的特色，及各族代表祭儀與舞蹈。</w:t>
            </w:r>
          </w:p>
          <w:p w14:paraId="3AE6E1B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2.認識其他國家的原住民族，及其代表的特色舞蹈。</w:t>
            </w:r>
          </w:p>
          <w:p w14:paraId="466DB51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技能部分：1.能運用自己的肢體進行舞蹈創作。</w:t>
            </w:r>
          </w:p>
          <w:p w14:paraId="79C9397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2.能演奏節奏配合舞蹈動作韻律。</w:t>
            </w:r>
          </w:p>
          <w:p w14:paraId="37AEDC6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3.練習與同儕一起完成表演作品。</w:t>
            </w:r>
          </w:p>
          <w:p w14:paraId="4A4A489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1ECF954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1.透過課程活動及小組呈現，完整傳達自己的情感。</w:t>
            </w:r>
          </w:p>
          <w:p w14:paraId="1C9ECF7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2.能欣賞並體會原住民崇敬大自然的精神。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AAA3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49B064C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0F1728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【原住民族教育】</w:t>
            </w:r>
          </w:p>
          <w:p w14:paraId="068B838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原J6 認識部落氏族、政治、祭儀、教育、</w:t>
            </w:r>
            <w:proofErr w:type="gramStart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規</w:t>
            </w:r>
            <w:proofErr w:type="gramEnd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訓制度及其運作。</w:t>
            </w:r>
          </w:p>
          <w:p w14:paraId="31422FF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原J8 學習原住民音樂、舞蹈、服飾、建築與各種工藝技藝並區分各族之差。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78AC5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4D3989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4907C7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604BFC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F3CD148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27EE8489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51E460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38B31B21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1/16~1/19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49C2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色彩理論、造形表現、符號意涵。</w:t>
            </w:r>
          </w:p>
          <w:p w14:paraId="7988465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藝術常識、藝術鑑賞方法。</w:t>
            </w:r>
          </w:p>
          <w:p w14:paraId="7C00135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傳統藝術、當代藝術、視覺文化。</w:t>
            </w:r>
          </w:p>
          <w:p w14:paraId="29F3857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視</w:t>
            </w:r>
            <w:r w:rsidRPr="00C60ADE">
              <w:rPr>
                <w:rFonts w:eastAsia="標楷體" w:hint="eastAsia"/>
                <w:color w:val="auto"/>
              </w:rPr>
              <w:t xml:space="preserve">P-IV-3 </w:t>
            </w:r>
            <w:r w:rsidRPr="00C60ADE">
              <w:rPr>
                <w:rFonts w:eastAsia="標楷體" w:hint="eastAsia"/>
                <w:color w:val="auto"/>
              </w:rPr>
              <w:t>設計思考、生活美感。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4065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視1-IV-1 能使用構成要素和形式原理，表達情感與想法。</w:t>
            </w:r>
          </w:p>
          <w:p w14:paraId="7884F95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視1-IV-4 能透過議題創作，表達對生活環境及社會文化的理解。</w:t>
            </w:r>
          </w:p>
          <w:p w14:paraId="205EA3F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視2-IV-2 能理解視覺符號的意義，並表達多元的觀點。</w:t>
            </w:r>
          </w:p>
          <w:p w14:paraId="69C55CC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視3-IV-3 能應用設計思考及藝術知能，因應生活情境尋求解決方案。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5FA0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視覺藝術</w:t>
            </w:r>
          </w:p>
          <w:p w14:paraId="55D63C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版中有畫</w:t>
            </w: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（第三次段考）</w:t>
            </w:r>
          </w:p>
          <w:p w14:paraId="16CCB5E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1教師示範製作對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版底紙、上墨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及印刷方式。</w:t>
            </w:r>
          </w:p>
          <w:p w14:paraId="466BD79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2學生完成作品並簽名教，老師給予個別指導。</w:t>
            </w:r>
          </w:p>
          <w:p w14:paraId="323B29F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3.師生進行作品回饋並交換作品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C63F6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7B154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1.圖像資源</w:t>
            </w:r>
          </w:p>
          <w:p w14:paraId="4EEB395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2.電腦及投影設備</w:t>
            </w:r>
          </w:p>
          <w:p w14:paraId="31040A4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3.版畫工具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0A7AA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440FB8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1.能瞭解版畫發展史與藝術家相關的知識。</w:t>
            </w:r>
          </w:p>
          <w:p w14:paraId="2A1E29D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2.能瞭解版畫製作的技法與流程。</w:t>
            </w:r>
          </w:p>
          <w:p w14:paraId="6237A24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3.能藉由欣賞不同的版畫技巧及風格提升對版畫的鑑賞能力。</w:t>
            </w:r>
          </w:p>
          <w:p w14:paraId="0B5945B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技能部分：1.能描述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不同版種的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版畫製作方式。</w:t>
            </w:r>
          </w:p>
          <w:p w14:paraId="7AD4B2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2.能運用所學習到的技法完成版畫創作。</w:t>
            </w:r>
          </w:p>
          <w:p w14:paraId="4CCE19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3.能實踐版畫在生活上的應用。</w:t>
            </w:r>
          </w:p>
          <w:p w14:paraId="19A9A17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情意部分：能完成版畫作品並與同儕進行交流與分享。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A3B68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729D6B1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多J8 探討不同文化接觸時可能產生的衝突融合和創新。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3728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6EE99D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A8F8D70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031E97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5D643AA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C60ADE" w14:paraId="4B517363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5F42F5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5598538B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1/16~1/19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C9F19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相關音樂語彙。</w:t>
            </w:r>
          </w:p>
          <w:p w14:paraId="1145C52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A-IV-3 </w:t>
            </w:r>
            <w:r w:rsidRPr="00C60ADE">
              <w:rPr>
                <w:rFonts w:eastAsia="標楷體" w:hint="eastAsia"/>
                <w:color w:val="auto"/>
              </w:rPr>
              <w:t>音樂美感原則，如：均衡、漸層等。</w:t>
            </w:r>
          </w:p>
          <w:p w14:paraId="3CA97C2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eastAsia="標楷體" w:hint="eastAsia"/>
                <w:color w:val="auto"/>
              </w:rPr>
              <w:t>音</w:t>
            </w:r>
            <w:r w:rsidRPr="00C60ADE">
              <w:rPr>
                <w:rFonts w:eastAsia="標楷體" w:hint="eastAsia"/>
                <w:color w:val="auto"/>
              </w:rPr>
              <w:t xml:space="preserve">P-IV-2 </w:t>
            </w:r>
            <w:r w:rsidRPr="00C60ADE">
              <w:rPr>
                <w:rFonts w:eastAsia="標楷體" w:hint="eastAsia"/>
                <w:color w:val="auto"/>
              </w:rPr>
              <w:t>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0DB2B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音1-IV-1 能理解音樂符號並回應指揮，進行歌唱及演奏，展現音樂美感意識。</w:t>
            </w:r>
          </w:p>
          <w:p w14:paraId="218E3E0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音1-IV-2 能融入傳統、當代或流行音樂的風格，改編樂曲，以表達觀點。</w:t>
            </w:r>
          </w:p>
          <w:p w14:paraId="68EE255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14:paraId="131BB7E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 xml:space="preserve">音2-IV-2 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tab/>
              <w:t>能透過討論，以探究樂曲創作背景與社會文化的關聯及其意義，表達多元觀點。</w:t>
            </w:r>
          </w:p>
          <w:p w14:paraId="2969DF7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</w:t>
            </w: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主學習音樂的興趣。</w:t>
            </w:r>
          </w:p>
          <w:p w14:paraId="5DAEE94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38AEE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音樂</w:t>
            </w:r>
          </w:p>
          <w:p w14:paraId="0B9A80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聽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畫看樂</w:t>
            </w:r>
            <w:proofErr w:type="gramEnd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（第三次段考）</w:t>
            </w:r>
          </w:p>
          <w:p w14:paraId="413DAB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音樂欣賞與活動〈展覽會之畫〉。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E4F457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7EA5B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1.CD、VCD、DVD。</w:t>
            </w:r>
          </w:p>
          <w:p w14:paraId="74A83DE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伴奏譜。</w:t>
            </w:r>
            <w:proofErr w:type="gramEnd"/>
          </w:p>
          <w:p w14:paraId="755C0B2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14:paraId="6724CC9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14:paraId="09C93BE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14:paraId="080B191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CDF52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14:paraId="744287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14:paraId="374E50C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14:paraId="527E6D4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3.討論參與度。</w:t>
            </w:r>
          </w:p>
          <w:p w14:paraId="5732844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4.分組合作程度。</w:t>
            </w:r>
          </w:p>
          <w:p w14:paraId="480A331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5.隨堂表現紀錄。</w:t>
            </w:r>
          </w:p>
          <w:p w14:paraId="4A57179B" w14:textId="77777777" w:rsidR="007B7171" w:rsidRPr="00C60ADE" w:rsidRDefault="000F7A0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</w:p>
          <w:p w14:paraId="0A3160C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14:paraId="2359EF4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．認知部分：</w:t>
            </w:r>
          </w:p>
          <w:p w14:paraId="4C3E74B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1.認識印象樂派的風格與特色。</w:t>
            </w:r>
          </w:p>
          <w:p w14:paraId="130FF06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2.認識十九世紀的全球大記事如何影響視覺藝術以及音樂</w:t>
            </w:r>
          </w:p>
          <w:p w14:paraId="6586CFD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．技能部分：</w:t>
            </w:r>
          </w:p>
          <w:p w14:paraId="7FE19525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習唱歌曲〈與你相遇的顏色〉。</w:t>
            </w:r>
          </w:p>
          <w:p w14:paraId="0C23A54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．情意部分：</w:t>
            </w:r>
          </w:p>
          <w:p w14:paraId="4E89545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1.能體會音樂當中有很多風格與特點是共通、不曾消失的。</w:t>
            </w:r>
          </w:p>
          <w:p w14:paraId="0576420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2.能欣賞十九世紀多元藝術風格。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F38D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14:paraId="3CC482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CD304C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FC2A82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9B8CFA1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20244EF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C1B3873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544FE" w:rsidRPr="008F16B4" w14:paraId="0DA4EEB5" w14:textId="77777777" w:rsidTr="00AD7F3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C46E1E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</w:t>
            </w:r>
            <w:proofErr w:type="gramStart"/>
            <w:r w:rsidRPr="00C60ADE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14:paraId="20C11D83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1/16~1/19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5EF4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E-IV-1 </w:t>
            </w:r>
            <w:r w:rsidRPr="00C60ADE">
              <w:rPr>
                <w:rFonts w:eastAsia="標楷體" w:hint="eastAsia"/>
                <w:color w:val="auto"/>
              </w:rPr>
              <w:t>聲音、身體、情感、時間、空間、勁力、即興、動作等戲劇或舞蹈元素。</w:t>
            </w:r>
          </w:p>
          <w:p w14:paraId="320A261B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E-IV-3 </w:t>
            </w:r>
            <w:r w:rsidRPr="00C60ADE">
              <w:rPr>
                <w:rFonts w:eastAsia="標楷體" w:hint="eastAsia"/>
                <w:color w:val="auto"/>
              </w:rPr>
              <w:t>戲劇、舞蹈與其他藝術元素的結合演出。</w:t>
            </w:r>
          </w:p>
          <w:p w14:paraId="4A64981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A-IV-1 </w:t>
            </w:r>
            <w:r w:rsidRPr="00C60ADE">
              <w:rPr>
                <w:rFonts w:eastAsia="標楷體" w:hint="eastAsia"/>
                <w:color w:val="auto"/>
              </w:rPr>
              <w:t>表演藝術與生活美學、在地文化與特地場域的演出連結。</w:t>
            </w:r>
          </w:p>
          <w:p w14:paraId="102AE89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A-IV-2 </w:t>
            </w:r>
            <w:r w:rsidRPr="00C60ADE">
              <w:rPr>
                <w:rFonts w:eastAsia="標楷體" w:hint="eastAsia"/>
                <w:color w:val="auto"/>
              </w:rPr>
              <w:t>在地及各族群、東西方傳統與當代表演藝術之類型、代表作品與人物。</w:t>
            </w:r>
          </w:p>
          <w:p w14:paraId="5928F07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eastAsia="標楷體" w:hint="eastAsia"/>
                <w:color w:val="auto"/>
              </w:rPr>
              <w:t>表</w:t>
            </w:r>
            <w:r w:rsidRPr="00C60ADE">
              <w:rPr>
                <w:rFonts w:eastAsia="標楷體" w:hint="eastAsia"/>
                <w:color w:val="auto"/>
              </w:rPr>
              <w:t xml:space="preserve">P-IV-1 </w:t>
            </w:r>
            <w:r w:rsidRPr="00C60ADE">
              <w:rPr>
                <w:rFonts w:eastAsia="標楷體" w:hint="eastAsia"/>
                <w:color w:val="auto"/>
              </w:rPr>
              <w:t>表演團隊組織與架</w:t>
            </w:r>
            <w:r w:rsidRPr="00C60ADE">
              <w:rPr>
                <w:rFonts w:eastAsia="標楷體" w:hint="eastAsia"/>
                <w:color w:val="auto"/>
              </w:rPr>
              <w:lastRenderedPageBreak/>
              <w:t>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D233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14:paraId="315D2B6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表2-IV-2 能體認各種表演藝術發展脈絡、文化內涵及代表人物。</w:t>
            </w:r>
          </w:p>
          <w:p w14:paraId="5E58001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表3-IV-1 能運用劇場相關技術，有計畫地排練與展演。</w:t>
            </w:r>
          </w:p>
          <w:p w14:paraId="71093A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color w:val="auto"/>
              </w:rPr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1A905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表演藝術</w:t>
            </w:r>
          </w:p>
          <w:p w14:paraId="381F7A3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山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海間的原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舞曲（第三次段考）</w:t>
            </w:r>
          </w:p>
          <w:p w14:paraId="2AA0ADC8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1.上</w:t>
            </w: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表演前分組共同設計與排練祈福舞蹈。</w:t>
            </w:r>
          </w:p>
          <w:p w14:paraId="713799A9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2.透過觀摩欣賞表演，訓練對表演藝術的敏銳度及感受力。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ED796" w14:textId="77777777" w:rsidR="007B7171" w:rsidRPr="00C60ADE" w:rsidRDefault="005A49D7">
            <w:pPr>
              <w:spacing w:line="260" w:lineRule="exact"/>
              <w:jc w:val="center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1849D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1.圖像與影像資源</w:t>
            </w:r>
          </w:p>
          <w:p w14:paraId="46F93CE6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2.電腦投影設備</w:t>
            </w:r>
          </w:p>
          <w:p w14:paraId="62A2106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3.實物投影機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5D33B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認知部分：</w:t>
            </w:r>
          </w:p>
          <w:p w14:paraId="5896A317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1.認識臺灣原住民舞蹈的特色，及各族代表祭儀與舞蹈。</w:t>
            </w:r>
          </w:p>
          <w:p w14:paraId="25FB837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2.認識其他國家的原住民族，及其代表的特色舞蹈。</w:t>
            </w:r>
          </w:p>
          <w:p w14:paraId="3CF06652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技能部分：1.能運用自己的肢體進行舞蹈創作。</w:t>
            </w:r>
          </w:p>
          <w:p w14:paraId="6D9220B1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2.能演奏節奏配合舞蹈動作韻律。</w:t>
            </w:r>
          </w:p>
          <w:p w14:paraId="19FD1C64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3.練習與同儕一起完成表演作品。</w:t>
            </w:r>
          </w:p>
          <w:p w14:paraId="1E36E5F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proofErr w:type="gramEnd"/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情意部分：</w:t>
            </w:r>
          </w:p>
          <w:p w14:paraId="3B222DEC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1.透過課程活動及小組呈</w:t>
            </w: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現，完整傳達自己的情感。</w:t>
            </w:r>
          </w:p>
          <w:p w14:paraId="294878BF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2.能欣賞並體會原住民崇敬大自然的精神。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4D1233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【品德教育】</w:t>
            </w:r>
          </w:p>
          <w:p w14:paraId="13C00E10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49E845F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C60ADE">
              <w:rPr>
                <w:rFonts w:ascii="標楷體" w:eastAsia="標楷體" w:hAnsi="標楷體" w:cs="DFKaiShu-SB-Estd-BF" w:hint="eastAsia"/>
                <w:b/>
                <w:color w:val="auto"/>
              </w:rPr>
              <w:t>【原住民族教育】</w:t>
            </w:r>
          </w:p>
          <w:p w14:paraId="6ED1F45E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原J6 認識部落氏族、政治、祭儀、教育、</w:t>
            </w:r>
            <w:proofErr w:type="gramStart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規</w:t>
            </w:r>
            <w:proofErr w:type="gramEnd"/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訓制度及其運作。</w:t>
            </w:r>
          </w:p>
          <w:p w14:paraId="0798A4DA" w14:textId="77777777" w:rsidR="007B7171" w:rsidRPr="00C60ADE" w:rsidRDefault="005A49D7">
            <w:pPr>
              <w:spacing w:line="260" w:lineRule="exact"/>
              <w:jc w:val="left"/>
              <w:rPr>
                <w:rFonts w:eastAsiaTheme="minorEastAsia"/>
              </w:rPr>
            </w:pPr>
            <w:r w:rsidRPr="00C60ADE">
              <w:rPr>
                <w:rFonts w:ascii="標楷體" w:eastAsia="標楷體" w:hAnsi="標楷體" w:cs="DFKaiShu-SB-Estd-BF" w:hint="eastAsia"/>
                <w:color w:val="auto"/>
              </w:rPr>
              <w:t>原J8 學習原住民音樂、舞蹈、服飾、建築與各種工藝技藝並區分各族之差。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8E57D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C60A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88898EB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B5F4529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ED3546" w14:textId="77777777" w:rsidR="00F544FE" w:rsidRPr="00C60ADE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C60ADE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C60ADE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721902D" w14:textId="77777777"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C60ADE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5AA4F50C" w14:textId="3221BDFF" w:rsidR="008F65B2" w:rsidRPr="008F65B2" w:rsidRDefault="008F65B2" w:rsidP="008C71D2">
      <w:pPr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8F65B2" w:rsidRPr="008F65B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76384" w14:textId="77777777" w:rsidR="000F7A03" w:rsidRDefault="000F7A03">
      <w:r>
        <w:separator/>
      </w:r>
    </w:p>
  </w:endnote>
  <w:endnote w:type="continuationSeparator" w:id="0">
    <w:p w14:paraId="629AA848" w14:textId="77777777" w:rsidR="000F7A03" w:rsidRDefault="000F7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8A211" w14:textId="77777777"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803DE5" w:rsidRPr="00803DE5">
      <w:rPr>
        <w:noProof/>
        <w:lang w:val="zh-TW"/>
      </w:rPr>
      <w:t>1</w:t>
    </w:r>
    <w:r>
      <w:fldChar w:fldCharType="end"/>
    </w:r>
  </w:p>
  <w:p w14:paraId="2D2E1C5A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071CD" w14:textId="77777777" w:rsidR="000F7A03" w:rsidRDefault="000F7A03">
      <w:r>
        <w:separator/>
      </w:r>
    </w:p>
  </w:footnote>
  <w:footnote w:type="continuationSeparator" w:id="0">
    <w:p w14:paraId="6D43335B" w14:textId="77777777" w:rsidR="000F7A03" w:rsidRDefault="000F7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1528522045">
    <w:abstractNumId w:val="46"/>
  </w:num>
  <w:num w:numId="2" w16cid:durableId="858009853">
    <w:abstractNumId w:val="14"/>
  </w:num>
  <w:num w:numId="3" w16cid:durableId="1037118904">
    <w:abstractNumId w:val="74"/>
  </w:num>
  <w:num w:numId="4" w16cid:durableId="1777746972">
    <w:abstractNumId w:val="83"/>
  </w:num>
  <w:num w:numId="5" w16cid:durableId="2136363125">
    <w:abstractNumId w:val="40"/>
  </w:num>
  <w:num w:numId="6" w16cid:durableId="503210225">
    <w:abstractNumId w:val="12"/>
  </w:num>
  <w:num w:numId="7" w16cid:durableId="874928058">
    <w:abstractNumId w:val="47"/>
  </w:num>
  <w:num w:numId="8" w16cid:durableId="1582442897">
    <w:abstractNumId w:val="31"/>
  </w:num>
  <w:num w:numId="9" w16cid:durableId="2085294018">
    <w:abstractNumId w:val="43"/>
  </w:num>
  <w:num w:numId="10" w16cid:durableId="1900238922">
    <w:abstractNumId w:val="4"/>
  </w:num>
  <w:num w:numId="11" w16cid:durableId="1375814484">
    <w:abstractNumId w:val="0"/>
  </w:num>
  <w:num w:numId="12" w16cid:durableId="755637343">
    <w:abstractNumId w:val="17"/>
  </w:num>
  <w:num w:numId="13" w16cid:durableId="821653691">
    <w:abstractNumId w:val="64"/>
  </w:num>
  <w:num w:numId="14" w16cid:durableId="1525635546">
    <w:abstractNumId w:val="80"/>
  </w:num>
  <w:num w:numId="15" w16cid:durableId="1437289377">
    <w:abstractNumId w:val="34"/>
  </w:num>
  <w:num w:numId="16" w16cid:durableId="1803576658">
    <w:abstractNumId w:val="2"/>
  </w:num>
  <w:num w:numId="17" w16cid:durableId="539319545">
    <w:abstractNumId w:val="71"/>
  </w:num>
  <w:num w:numId="18" w16cid:durableId="1607082901">
    <w:abstractNumId w:val="88"/>
  </w:num>
  <w:num w:numId="19" w16cid:durableId="1107119047">
    <w:abstractNumId w:val="75"/>
  </w:num>
  <w:num w:numId="20" w16cid:durableId="1120491673">
    <w:abstractNumId w:val="92"/>
  </w:num>
  <w:num w:numId="21" w16cid:durableId="1100835154">
    <w:abstractNumId w:val="37"/>
  </w:num>
  <w:num w:numId="22" w16cid:durableId="1073744627">
    <w:abstractNumId w:val="8"/>
  </w:num>
  <w:num w:numId="23" w16cid:durableId="1401443027">
    <w:abstractNumId w:val="77"/>
  </w:num>
  <w:num w:numId="24" w16cid:durableId="1816482047">
    <w:abstractNumId w:val="3"/>
  </w:num>
  <w:num w:numId="25" w16cid:durableId="20471412">
    <w:abstractNumId w:val="56"/>
  </w:num>
  <w:num w:numId="26" w16cid:durableId="1873104419">
    <w:abstractNumId w:val="66"/>
  </w:num>
  <w:num w:numId="27" w16cid:durableId="1889877672">
    <w:abstractNumId w:val="36"/>
  </w:num>
  <w:num w:numId="28" w16cid:durableId="1036320883">
    <w:abstractNumId w:val="27"/>
  </w:num>
  <w:num w:numId="29" w16cid:durableId="193885842">
    <w:abstractNumId w:val="42"/>
  </w:num>
  <w:num w:numId="30" w16cid:durableId="1565794670">
    <w:abstractNumId w:val="62"/>
  </w:num>
  <w:num w:numId="31" w16cid:durableId="1369258337">
    <w:abstractNumId w:val="19"/>
  </w:num>
  <w:num w:numId="32" w16cid:durableId="898592151">
    <w:abstractNumId w:val="48"/>
  </w:num>
  <w:num w:numId="33" w16cid:durableId="1974099051">
    <w:abstractNumId w:val="32"/>
  </w:num>
  <w:num w:numId="34" w16cid:durableId="1580870666">
    <w:abstractNumId w:val="15"/>
  </w:num>
  <w:num w:numId="35" w16cid:durableId="1398555866">
    <w:abstractNumId w:val="45"/>
  </w:num>
  <w:num w:numId="36" w16cid:durableId="1371761565">
    <w:abstractNumId w:val="70"/>
  </w:num>
  <w:num w:numId="37" w16cid:durableId="1935896475">
    <w:abstractNumId w:val="84"/>
  </w:num>
  <w:num w:numId="38" w16cid:durableId="1033503096">
    <w:abstractNumId w:val="38"/>
  </w:num>
  <w:num w:numId="39" w16cid:durableId="857886731">
    <w:abstractNumId w:val="30"/>
  </w:num>
  <w:num w:numId="40" w16cid:durableId="238490438">
    <w:abstractNumId w:val="28"/>
  </w:num>
  <w:num w:numId="41" w16cid:durableId="2137674329">
    <w:abstractNumId w:val="79"/>
  </w:num>
  <w:num w:numId="42" w16cid:durableId="1464080397">
    <w:abstractNumId w:val="65"/>
  </w:num>
  <w:num w:numId="43" w16cid:durableId="1868640282">
    <w:abstractNumId w:val="53"/>
  </w:num>
  <w:num w:numId="44" w16cid:durableId="344284376">
    <w:abstractNumId w:val="35"/>
  </w:num>
  <w:num w:numId="45" w16cid:durableId="346637366">
    <w:abstractNumId w:val="58"/>
  </w:num>
  <w:num w:numId="46" w16cid:durableId="1183743205">
    <w:abstractNumId w:val="44"/>
  </w:num>
  <w:num w:numId="47" w16cid:durableId="2096585942">
    <w:abstractNumId w:val="7"/>
  </w:num>
  <w:num w:numId="48" w16cid:durableId="1607889530">
    <w:abstractNumId w:val="41"/>
  </w:num>
  <w:num w:numId="49" w16cid:durableId="228224891">
    <w:abstractNumId w:val="50"/>
  </w:num>
  <w:num w:numId="50" w16cid:durableId="2046249255">
    <w:abstractNumId w:val="6"/>
  </w:num>
  <w:num w:numId="51" w16cid:durableId="222566262">
    <w:abstractNumId w:val="87"/>
  </w:num>
  <w:num w:numId="52" w16cid:durableId="880560390">
    <w:abstractNumId w:val="60"/>
  </w:num>
  <w:num w:numId="53" w16cid:durableId="1474716058">
    <w:abstractNumId w:val="78"/>
  </w:num>
  <w:num w:numId="54" w16cid:durableId="832449875">
    <w:abstractNumId w:val="72"/>
  </w:num>
  <w:num w:numId="55" w16cid:durableId="439568027">
    <w:abstractNumId w:val="61"/>
  </w:num>
  <w:num w:numId="56" w16cid:durableId="1889219177">
    <w:abstractNumId w:val="67"/>
  </w:num>
  <w:num w:numId="57" w16cid:durableId="126551209">
    <w:abstractNumId w:val="23"/>
  </w:num>
  <w:num w:numId="58" w16cid:durableId="652611624">
    <w:abstractNumId w:val="89"/>
  </w:num>
  <w:num w:numId="59" w16cid:durableId="1585139312">
    <w:abstractNumId w:val="39"/>
  </w:num>
  <w:num w:numId="60" w16cid:durableId="249773674">
    <w:abstractNumId w:val="85"/>
  </w:num>
  <w:num w:numId="61" w16cid:durableId="291257476">
    <w:abstractNumId w:val="91"/>
  </w:num>
  <w:num w:numId="62" w16cid:durableId="948119230">
    <w:abstractNumId w:val="55"/>
  </w:num>
  <w:num w:numId="63" w16cid:durableId="1467429519">
    <w:abstractNumId w:val="16"/>
  </w:num>
  <w:num w:numId="64" w16cid:durableId="1366902041">
    <w:abstractNumId w:val="25"/>
  </w:num>
  <w:num w:numId="65" w16cid:durableId="979118464">
    <w:abstractNumId w:val="82"/>
  </w:num>
  <w:num w:numId="66" w16cid:durableId="1390230783">
    <w:abstractNumId w:val="81"/>
  </w:num>
  <w:num w:numId="67" w16cid:durableId="751776534">
    <w:abstractNumId w:val="22"/>
  </w:num>
  <w:num w:numId="68" w16cid:durableId="1817529830">
    <w:abstractNumId w:val="57"/>
  </w:num>
  <w:num w:numId="69" w16cid:durableId="436870981">
    <w:abstractNumId w:val="9"/>
  </w:num>
  <w:num w:numId="70" w16cid:durableId="1642953138">
    <w:abstractNumId w:val="76"/>
  </w:num>
  <w:num w:numId="71" w16cid:durableId="958414210">
    <w:abstractNumId w:val="11"/>
  </w:num>
  <w:num w:numId="72" w16cid:durableId="1941059525">
    <w:abstractNumId w:val="63"/>
  </w:num>
  <w:num w:numId="73" w16cid:durableId="601643700">
    <w:abstractNumId w:val="33"/>
  </w:num>
  <w:num w:numId="74" w16cid:durableId="479620962">
    <w:abstractNumId w:val="20"/>
  </w:num>
  <w:num w:numId="75" w16cid:durableId="2002540547">
    <w:abstractNumId w:val="18"/>
  </w:num>
  <w:num w:numId="76" w16cid:durableId="525758423">
    <w:abstractNumId w:val="59"/>
  </w:num>
  <w:num w:numId="77" w16cid:durableId="1353528932">
    <w:abstractNumId w:val="86"/>
  </w:num>
  <w:num w:numId="78" w16cid:durableId="265886698">
    <w:abstractNumId w:val="90"/>
  </w:num>
  <w:num w:numId="79" w16cid:durableId="1013189737">
    <w:abstractNumId w:val="5"/>
  </w:num>
  <w:num w:numId="80" w16cid:durableId="758140509">
    <w:abstractNumId w:val="29"/>
  </w:num>
  <w:num w:numId="81" w16cid:durableId="1984890464">
    <w:abstractNumId w:val="13"/>
  </w:num>
  <w:num w:numId="82" w16cid:durableId="1721441008">
    <w:abstractNumId w:val="54"/>
  </w:num>
  <w:num w:numId="83" w16cid:durableId="1194882326">
    <w:abstractNumId w:val="10"/>
  </w:num>
  <w:num w:numId="84" w16cid:durableId="1388841637">
    <w:abstractNumId w:val="1"/>
  </w:num>
  <w:num w:numId="85" w16cid:durableId="687099281">
    <w:abstractNumId w:val="21"/>
  </w:num>
  <w:num w:numId="86" w16cid:durableId="954799297">
    <w:abstractNumId w:val="68"/>
  </w:num>
  <w:num w:numId="87" w16cid:durableId="2074766186">
    <w:abstractNumId w:val="51"/>
  </w:num>
  <w:num w:numId="88" w16cid:durableId="1037974633">
    <w:abstractNumId w:val="69"/>
  </w:num>
  <w:num w:numId="89" w16cid:durableId="395126988">
    <w:abstractNumId w:val="24"/>
  </w:num>
  <w:num w:numId="90" w16cid:durableId="33968130">
    <w:abstractNumId w:val="73"/>
  </w:num>
  <w:num w:numId="91" w16cid:durableId="212893149">
    <w:abstractNumId w:val="52"/>
  </w:num>
  <w:num w:numId="92" w16cid:durableId="791899001">
    <w:abstractNumId w:val="49"/>
  </w:num>
  <w:num w:numId="93" w16cid:durableId="785462516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0F7A03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0390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11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4EE7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250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9D7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26D4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03DE5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3F23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1D2"/>
    <w:rsid w:val="008C7AF6"/>
    <w:rsid w:val="008D2428"/>
    <w:rsid w:val="008E1F08"/>
    <w:rsid w:val="008F16B4"/>
    <w:rsid w:val="008F1D99"/>
    <w:rsid w:val="008F22B2"/>
    <w:rsid w:val="008F2B26"/>
    <w:rsid w:val="008F65B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741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586E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15E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D7F34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058E"/>
    <w:rsid w:val="00B5253C"/>
    <w:rsid w:val="00B54810"/>
    <w:rsid w:val="00B5559D"/>
    <w:rsid w:val="00B62FC1"/>
    <w:rsid w:val="00B66C53"/>
    <w:rsid w:val="00B7069B"/>
    <w:rsid w:val="00B76B58"/>
    <w:rsid w:val="00B80E48"/>
    <w:rsid w:val="00B85833"/>
    <w:rsid w:val="00B858CC"/>
    <w:rsid w:val="00B8634E"/>
    <w:rsid w:val="00B87A7B"/>
    <w:rsid w:val="00B93C61"/>
    <w:rsid w:val="00B9600B"/>
    <w:rsid w:val="00BA1445"/>
    <w:rsid w:val="00BA2343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ADE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26B38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1C18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0A6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47BA53"/>
  <w15:docId w15:val="{69059F3F-50E6-47BA-9671-75C188545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uiPriority w:val="59"/>
    <w:rsid w:val="00803DE5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0642F-9D87-476B-B878-6824C423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69</Pages>
  <Words>7081</Words>
  <Characters>40367</Characters>
  <Application>Microsoft Office Word</Application>
  <DocSecurity>0</DocSecurity>
  <Lines>336</Lines>
  <Paragraphs>94</Paragraphs>
  <ScaleCrop>false</ScaleCrop>
  <Company>Hewlett-Packard Company</Company>
  <LinksUpToDate>false</LinksUpToDate>
  <CharactersWithSpaces>47354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Wen Chieh Tsai</cp:lastModifiedBy>
  <cp:revision>6</cp:revision>
  <cp:lastPrinted>2018-11-20T02:54:00Z</cp:lastPrinted>
  <dcterms:created xsi:type="dcterms:W3CDTF">2022-06-27T00:23:00Z</dcterms:created>
  <dcterms:modified xsi:type="dcterms:W3CDTF">2022-06-27T02:23:00Z</dcterms:modified>
</cp:coreProperties>
</file>